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4A0" w:firstRow="1" w:lastRow="0" w:firstColumn="1" w:lastColumn="0" w:noHBand="0" w:noVBand="1"/>
      </w:tblPr>
      <w:tblGrid>
        <w:gridCol w:w="10800"/>
      </w:tblGrid>
      <w:tr w:rsidR="00617960" w14:paraId="5EE4C1E6" w14:textId="77777777" w:rsidTr="00617960">
        <w:tc>
          <w:tcPr>
            <w:tcW w:w="0" w:type="auto"/>
            <w:hideMark/>
          </w:tcPr>
          <w:tbl>
            <w:tblPr>
              <w:tblW w:w="5000" w:type="pct"/>
              <w:tblCellMar>
                <w:left w:w="0" w:type="dxa"/>
                <w:right w:w="0" w:type="dxa"/>
              </w:tblCellMar>
              <w:tblLook w:val="04A0" w:firstRow="1" w:lastRow="0" w:firstColumn="1" w:lastColumn="0" w:noHBand="0" w:noVBand="1"/>
            </w:tblPr>
            <w:tblGrid>
              <w:gridCol w:w="10800"/>
            </w:tblGrid>
            <w:tr w:rsidR="00617960" w14:paraId="29DEA8C6" w14:textId="77777777">
              <w:tc>
                <w:tcPr>
                  <w:tcW w:w="0" w:type="auto"/>
                </w:tcPr>
                <w:tbl>
                  <w:tblPr>
                    <w:tblW w:w="5000" w:type="pct"/>
                    <w:jc w:val="center"/>
                    <w:tblCellMar>
                      <w:left w:w="0" w:type="dxa"/>
                      <w:right w:w="0" w:type="dxa"/>
                    </w:tblCellMar>
                    <w:tblLook w:val="04A0" w:firstRow="1" w:lastRow="0" w:firstColumn="1" w:lastColumn="0" w:noHBand="0" w:noVBand="1"/>
                  </w:tblPr>
                  <w:tblGrid>
                    <w:gridCol w:w="10800"/>
                  </w:tblGrid>
                  <w:tr w:rsidR="00617960" w14:paraId="255A8476"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75956E46"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016FD8B7"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7200"/>
                                    </w:tblGrid>
                                    <w:tr w:rsidR="00617960" w14:paraId="0D1231C5" w14:textId="77777777">
                                      <w:tc>
                                        <w:tcPr>
                                          <w:tcW w:w="0" w:type="auto"/>
                                          <w:hideMark/>
                                        </w:tcPr>
                                        <w:p w14:paraId="02B8F817" w14:textId="065A53A5" w:rsidR="00617960" w:rsidRDefault="00617960">
                                          <w:pPr>
                                            <w:jc w:val="center"/>
                                            <w:rPr>
                                              <w:rFonts w:eastAsia="Times New Roman"/>
                                              <w:color w:val="000000"/>
                                            </w:rPr>
                                          </w:pPr>
                                          <w:r>
                                            <w:rPr>
                                              <w:rFonts w:eastAsia="Times New Roman"/>
                                              <w:noProof/>
                                              <w:color w:val="000000"/>
                                            </w:rPr>
                                            <w:drawing>
                                              <wp:inline distT="0" distB="0" distL="0" distR="0" wp14:anchorId="6B461CBC" wp14:editId="61B7F1D7">
                                                <wp:extent cx="4572000" cy="1828800"/>
                                                <wp:effectExtent l="0" t="0" r="0" b="0"/>
                                                <wp:docPr id="716897741" name="Picture 12" descr="A sun setting over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97741" name="Picture 12" descr="A sun setting over a field&#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572000" cy="1828800"/>
                                                        </a:xfrm>
                                                        <a:prstGeom prst="rect">
                                                          <a:avLst/>
                                                        </a:prstGeom>
                                                        <a:noFill/>
                                                        <a:ln>
                                                          <a:noFill/>
                                                        </a:ln>
                                                      </pic:spPr>
                                                    </pic:pic>
                                                  </a:graphicData>
                                                </a:graphic>
                                              </wp:inline>
                                            </w:drawing>
                                          </w:r>
                                        </w:p>
                                      </w:tc>
                                    </w:tr>
                                  </w:tbl>
                                  <w:p w14:paraId="0E0C1AE1" w14:textId="77777777" w:rsidR="00617960" w:rsidRDefault="00617960">
                                    <w:pPr>
                                      <w:rPr>
                                        <w:rFonts w:ascii="Times New Roman" w:eastAsia="Times New Roman" w:hAnsi="Times New Roman" w:cs="Times New Roman"/>
                                        <w:sz w:val="20"/>
                                        <w:szCs w:val="20"/>
                                      </w:rPr>
                                    </w:pPr>
                                  </w:p>
                                </w:tc>
                              </w:tr>
                            </w:tbl>
                            <w:p w14:paraId="3AD98470"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22010839" w14:textId="77777777">
                                <w:trPr>
                                  <w:jc w:val="center"/>
                                </w:trPr>
                                <w:tc>
                                  <w:tcPr>
                                    <w:tcW w:w="0" w:type="auto"/>
                                    <w:tcMar>
                                      <w:top w:w="150" w:type="dxa"/>
                                      <w:left w:w="150" w:type="dxa"/>
                                      <w:bottom w:w="150" w:type="dxa"/>
                                      <w:right w:w="150" w:type="dxa"/>
                                    </w:tcMar>
                                    <w:hideMark/>
                                  </w:tcPr>
                                  <w:p w14:paraId="45BA955E" w14:textId="77777777" w:rsidR="00617960" w:rsidRDefault="00617960">
                                    <w:pPr>
                                      <w:pStyle w:val="Heading1"/>
                                      <w:spacing w:before="0" w:beforeAutospacing="0" w:after="0" w:afterAutospacing="0" w:line="336" w:lineRule="auto"/>
                                      <w:rPr>
                                        <w:rFonts w:ascii="Arial" w:eastAsia="Times New Roman" w:hAnsi="Arial" w:cs="Arial"/>
                                        <w:b w:val="0"/>
                                        <w:bCs w:val="0"/>
                                        <w:color w:val="000000"/>
                                        <w:sz w:val="33"/>
                                        <w:szCs w:val="33"/>
                                      </w:rPr>
                                    </w:pPr>
                                    <w:r>
                                      <w:rPr>
                                        <w:rFonts w:ascii="Arial" w:eastAsia="Times New Roman" w:hAnsi="Arial" w:cs="Arial"/>
                                        <w:b w:val="0"/>
                                        <w:bCs w:val="0"/>
                                        <w:color w:val="000000"/>
                                        <w:sz w:val="33"/>
                                        <w:szCs w:val="33"/>
                                      </w:rPr>
                                      <w:t>September Newsletter</w:t>
                                    </w:r>
                                  </w:p>
                                </w:tc>
                              </w:tr>
                            </w:tbl>
                            <w:p w14:paraId="1CA53AB7"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530BE72C"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301E90D2" w14:textId="77777777">
                                      <w:trPr>
                                        <w:jc w:val="center"/>
                                      </w:trPr>
                                      <w:tc>
                                        <w:tcPr>
                                          <w:tcW w:w="0" w:type="auto"/>
                                          <w:tcBorders>
                                            <w:top w:val="single" w:sz="6" w:space="0" w:color="BBBBBB"/>
                                            <w:left w:val="nil"/>
                                            <w:bottom w:val="nil"/>
                                            <w:right w:val="nil"/>
                                          </w:tcBorders>
                                          <w:hideMark/>
                                        </w:tcPr>
                                        <w:p w14:paraId="09CA4750"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1FA68A14" w14:textId="77777777" w:rsidR="00617960" w:rsidRDefault="00617960">
                                    <w:pPr>
                                      <w:jc w:val="center"/>
                                      <w:rPr>
                                        <w:rFonts w:ascii="Times New Roman" w:eastAsia="Times New Roman" w:hAnsi="Times New Roman" w:cs="Times New Roman"/>
                                        <w:sz w:val="20"/>
                                        <w:szCs w:val="20"/>
                                      </w:rPr>
                                    </w:pPr>
                                  </w:p>
                                </w:tc>
                              </w:tr>
                            </w:tbl>
                            <w:p w14:paraId="0AB06EE2"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1F8BE532" w14:textId="77777777">
                                <w:trPr>
                                  <w:jc w:val="center"/>
                                </w:trPr>
                                <w:tc>
                                  <w:tcPr>
                                    <w:tcW w:w="0" w:type="auto"/>
                                    <w:tcMar>
                                      <w:top w:w="150" w:type="dxa"/>
                                      <w:left w:w="150" w:type="dxa"/>
                                      <w:bottom w:w="150" w:type="dxa"/>
                                      <w:right w:w="150" w:type="dxa"/>
                                    </w:tcMar>
                                    <w:hideMark/>
                                  </w:tcPr>
                                  <w:p w14:paraId="2D9A9D28" w14:textId="77777777" w:rsidR="00617960" w:rsidRDefault="00617960">
                                    <w:pPr>
                                      <w:pStyle w:val="Heading1"/>
                                      <w:spacing w:before="0" w:beforeAutospacing="0" w:after="0" w:afterAutospacing="0" w:line="336" w:lineRule="auto"/>
                                      <w:jc w:val="center"/>
                                      <w:rPr>
                                        <w:rFonts w:ascii="Arial" w:eastAsia="Times New Roman" w:hAnsi="Arial" w:cs="Arial"/>
                                        <w:b w:val="0"/>
                                        <w:bCs w:val="0"/>
                                        <w:color w:val="000000"/>
                                        <w:sz w:val="33"/>
                                        <w:szCs w:val="33"/>
                                      </w:rPr>
                                    </w:pPr>
                                    <w:r>
                                      <w:rPr>
                                        <w:rFonts w:ascii="Arial" w:eastAsia="Times New Roman" w:hAnsi="Arial" w:cs="Arial"/>
                                        <w:b w:val="0"/>
                                        <w:bCs w:val="0"/>
                                        <w:color w:val="000000"/>
                                        <w:sz w:val="33"/>
                                        <w:szCs w:val="33"/>
                                      </w:rPr>
                                      <w:t>A Note from the Director</w:t>
                                    </w:r>
                                  </w:p>
                                </w:tc>
                              </w:tr>
                            </w:tbl>
                            <w:p w14:paraId="54E46496"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054EB230"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197BD4CD" w14:textId="77777777">
                                      <w:trPr>
                                        <w:jc w:val="center"/>
                                      </w:trPr>
                                      <w:tc>
                                        <w:tcPr>
                                          <w:tcW w:w="0" w:type="auto"/>
                                          <w:tcBorders>
                                            <w:top w:val="single" w:sz="6" w:space="0" w:color="BBBBBB"/>
                                            <w:left w:val="nil"/>
                                            <w:bottom w:val="nil"/>
                                            <w:right w:val="nil"/>
                                          </w:tcBorders>
                                          <w:hideMark/>
                                        </w:tcPr>
                                        <w:p w14:paraId="58F3BBE3"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3E9F6E13" w14:textId="77777777" w:rsidR="00617960" w:rsidRDefault="00617960">
                                    <w:pPr>
                                      <w:jc w:val="center"/>
                                      <w:rPr>
                                        <w:rFonts w:ascii="Times New Roman" w:eastAsia="Times New Roman" w:hAnsi="Times New Roman" w:cs="Times New Roman"/>
                                        <w:sz w:val="20"/>
                                        <w:szCs w:val="20"/>
                                      </w:rPr>
                                    </w:pPr>
                                  </w:p>
                                </w:tc>
                              </w:tr>
                            </w:tbl>
                            <w:p w14:paraId="37168267" w14:textId="77777777" w:rsidR="00617960" w:rsidRDefault="00617960">
                              <w:pPr>
                                <w:jc w:val="center"/>
                                <w:rPr>
                                  <w:rFonts w:ascii="Times New Roman" w:eastAsia="Times New Roman" w:hAnsi="Times New Roman" w:cs="Times New Roman"/>
                                  <w:sz w:val="20"/>
                                  <w:szCs w:val="20"/>
                                </w:rPr>
                              </w:pPr>
                            </w:p>
                          </w:tc>
                        </w:tr>
                      </w:tbl>
                      <w:p w14:paraId="00B470DD" w14:textId="77777777" w:rsidR="00617960" w:rsidRDefault="00617960">
                        <w:pPr>
                          <w:jc w:val="center"/>
                          <w:rPr>
                            <w:rFonts w:ascii="Times New Roman" w:eastAsia="Times New Roman" w:hAnsi="Times New Roman" w:cs="Times New Roman"/>
                            <w:sz w:val="20"/>
                            <w:szCs w:val="20"/>
                          </w:rPr>
                        </w:pPr>
                      </w:p>
                    </w:tc>
                  </w:tr>
                  <w:tr w:rsidR="00617960" w14:paraId="04477950"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2495"/>
                          <w:gridCol w:w="5005"/>
                        </w:tblGrid>
                        <w:tr w:rsidR="00617960" w14:paraId="220D6963" w14:textId="77777777">
                          <w:trPr>
                            <w:jc w:val="center"/>
                          </w:trPr>
                          <w:tc>
                            <w:tcPr>
                              <w:tcW w:w="2490" w:type="dxa"/>
                              <w:hideMark/>
                            </w:tcPr>
                            <w:tbl>
                              <w:tblPr>
                                <w:tblW w:w="5000" w:type="pct"/>
                                <w:jc w:val="center"/>
                                <w:tblCellMar>
                                  <w:left w:w="0" w:type="dxa"/>
                                  <w:right w:w="0" w:type="dxa"/>
                                </w:tblCellMar>
                                <w:tblLook w:val="04A0" w:firstRow="1" w:lastRow="0" w:firstColumn="1" w:lastColumn="0" w:noHBand="0" w:noVBand="1"/>
                              </w:tblPr>
                              <w:tblGrid>
                                <w:gridCol w:w="2495"/>
                              </w:tblGrid>
                              <w:tr w:rsidR="00617960" w14:paraId="79247B65" w14:textId="77777777">
                                <w:trPr>
                                  <w:jc w:val="center"/>
                                </w:trPr>
                                <w:tc>
                                  <w:tcPr>
                                    <w:tcW w:w="0" w:type="auto"/>
                                    <w:tcMar>
                                      <w:top w:w="1215"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2195"/>
                                    </w:tblGrid>
                                    <w:tr w:rsidR="00617960" w14:paraId="1D15558C" w14:textId="77777777">
                                      <w:tc>
                                        <w:tcPr>
                                          <w:tcW w:w="0" w:type="auto"/>
                                          <w:hideMark/>
                                        </w:tcPr>
                                        <w:p w14:paraId="1C9862DC" w14:textId="02DE53FD" w:rsidR="00617960" w:rsidRDefault="00617960">
                                          <w:pPr>
                                            <w:jc w:val="center"/>
                                            <w:rPr>
                                              <w:rFonts w:eastAsia="Times New Roman"/>
                                              <w:color w:val="000000"/>
                                            </w:rPr>
                                          </w:pPr>
                                          <w:r>
                                            <w:rPr>
                                              <w:rFonts w:eastAsia="Times New Roman"/>
                                              <w:noProof/>
                                              <w:color w:val="000000"/>
                                            </w:rPr>
                                            <w:drawing>
                                              <wp:inline distT="0" distB="0" distL="0" distR="0" wp14:anchorId="7BC94A56" wp14:editId="7F43A904">
                                                <wp:extent cx="1390650" cy="1962150"/>
                                                <wp:effectExtent l="0" t="0" r="0" b="0"/>
                                                <wp:docPr id="712480771" name="Picture 11" descr="A sunset over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480771" name="Picture 11" descr="A sunset over a body of water&#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90650" cy="1962150"/>
                                                        </a:xfrm>
                                                        <a:prstGeom prst="rect">
                                                          <a:avLst/>
                                                        </a:prstGeom>
                                                        <a:noFill/>
                                                        <a:ln>
                                                          <a:noFill/>
                                                        </a:ln>
                                                      </pic:spPr>
                                                    </pic:pic>
                                                  </a:graphicData>
                                                </a:graphic>
                                              </wp:inline>
                                            </w:drawing>
                                          </w:r>
                                        </w:p>
                                      </w:tc>
                                    </w:tr>
                                  </w:tbl>
                                  <w:p w14:paraId="567F9FDB" w14:textId="77777777" w:rsidR="00617960" w:rsidRDefault="00617960">
                                    <w:pPr>
                                      <w:rPr>
                                        <w:rFonts w:ascii="Times New Roman" w:eastAsia="Times New Roman" w:hAnsi="Times New Roman" w:cs="Times New Roman"/>
                                        <w:sz w:val="20"/>
                                        <w:szCs w:val="20"/>
                                      </w:rPr>
                                    </w:pPr>
                                  </w:p>
                                </w:tc>
                              </w:tr>
                            </w:tbl>
                            <w:p w14:paraId="079ECA54" w14:textId="77777777" w:rsidR="00617960" w:rsidRDefault="00617960">
                              <w:pPr>
                                <w:jc w:val="center"/>
                                <w:rPr>
                                  <w:rFonts w:ascii="Times New Roman" w:eastAsia="Times New Roman" w:hAnsi="Times New Roman" w:cs="Times New Roman"/>
                                  <w:sz w:val="20"/>
                                  <w:szCs w:val="20"/>
                                </w:rPr>
                              </w:pPr>
                            </w:p>
                          </w:tc>
                          <w:tc>
                            <w:tcPr>
                              <w:tcW w:w="4995" w:type="dxa"/>
                            </w:tcPr>
                            <w:tbl>
                              <w:tblPr>
                                <w:tblW w:w="5000" w:type="pct"/>
                                <w:jc w:val="center"/>
                                <w:tblCellMar>
                                  <w:left w:w="0" w:type="dxa"/>
                                  <w:right w:w="0" w:type="dxa"/>
                                </w:tblCellMar>
                                <w:tblLook w:val="04A0" w:firstRow="1" w:lastRow="0" w:firstColumn="1" w:lastColumn="0" w:noHBand="0" w:noVBand="1"/>
                              </w:tblPr>
                              <w:tblGrid>
                                <w:gridCol w:w="5005"/>
                              </w:tblGrid>
                              <w:tr w:rsidR="00617960" w14:paraId="23966376" w14:textId="77777777">
                                <w:trPr>
                                  <w:jc w:val="center"/>
                                </w:trPr>
                                <w:tc>
                                  <w:tcPr>
                                    <w:tcW w:w="0" w:type="auto"/>
                                    <w:tcMar>
                                      <w:top w:w="150" w:type="dxa"/>
                                      <w:left w:w="150" w:type="dxa"/>
                                      <w:bottom w:w="150" w:type="dxa"/>
                                      <w:right w:w="150" w:type="dxa"/>
                                    </w:tcMar>
                                    <w:hideMark/>
                                  </w:tcPr>
                                  <w:p w14:paraId="71C4BD13" w14:textId="77777777" w:rsidR="00617960" w:rsidRDefault="00617960">
                                    <w:pPr>
                                      <w:pStyle w:val="Heading1"/>
                                      <w:spacing w:before="0" w:beforeAutospacing="0" w:after="0" w:afterAutospacing="0" w:line="336" w:lineRule="auto"/>
                                      <w:jc w:val="center"/>
                                      <w:rPr>
                                        <w:rFonts w:ascii="Arial" w:eastAsia="Times New Roman" w:hAnsi="Arial" w:cs="Arial"/>
                                        <w:b w:val="0"/>
                                        <w:bCs w:val="0"/>
                                        <w:color w:val="000000"/>
                                        <w:sz w:val="33"/>
                                        <w:szCs w:val="33"/>
                                      </w:rPr>
                                    </w:pPr>
                                    <w:r>
                                      <w:rPr>
                                        <w:rFonts w:ascii="Arial" w:eastAsia="Times New Roman" w:hAnsi="Arial" w:cs="Arial"/>
                                        <w:b w:val="0"/>
                                        <w:bCs w:val="0"/>
                                        <w:color w:val="000000"/>
                                        <w:sz w:val="33"/>
                                        <w:szCs w:val="33"/>
                                      </w:rPr>
                                      <w:t>Making the Magic Happen</w:t>
                                    </w:r>
                                  </w:p>
                                </w:tc>
                              </w:tr>
                            </w:tbl>
                            <w:p w14:paraId="5B726C86"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5005"/>
                              </w:tblGrid>
                              <w:tr w:rsidR="00617960" w14:paraId="02790602" w14:textId="77777777">
                                <w:trPr>
                                  <w:jc w:val="center"/>
                                </w:trPr>
                                <w:tc>
                                  <w:tcPr>
                                    <w:tcW w:w="0" w:type="auto"/>
                                    <w:tcMar>
                                      <w:top w:w="105" w:type="dxa"/>
                                      <w:left w:w="105" w:type="dxa"/>
                                      <w:bottom w:w="0" w:type="dxa"/>
                                      <w:right w:w="105" w:type="dxa"/>
                                    </w:tcMar>
                                    <w:hideMark/>
                                  </w:tcPr>
                                  <w:p w14:paraId="4FBA3588" w14:textId="77777777" w:rsidR="00617960" w:rsidRDefault="00617960">
                                    <w:pPr>
                                      <w:pStyle w:val="NormalWeb"/>
                                      <w:spacing w:line="288" w:lineRule="auto"/>
                                      <w:rPr>
                                        <w:rFonts w:ascii="Arial" w:hAnsi="Arial" w:cs="Arial"/>
                                        <w:color w:val="000000"/>
                                        <w:sz w:val="18"/>
                                        <w:szCs w:val="18"/>
                                      </w:rPr>
                                    </w:pPr>
                                    <w:proofErr w:type="gramStart"/>
                                    <w:r>
                                      <w:rPr>
                                        <w:rFonts w:ascii="Arial" w:hAnsi="Arial" w:cs="Arial"/>
                                        <w:color w:val="000000"/>
                                        <w:sz w:val="18"/>
                                        <w:szCs w:val="18"/>
                                      </w:rPr>
                                      <w:t>Every once in a while</w:t>
                                    </w:r>
                                    <w:proofErr w:type="gramEnd"/>
                                    <w:r>
                                      <w:rPr>
                                        <w:rFonts w:ascii="Arial" w:hAnsi="Arial" w:cs="Arial"/>
                                        <w:color w:val="000000"/>
                                        <w:sz w:val="18"/>
                                        <w:szCs w:val="18"/>
                                      </w:rPr>
                                      <w:t xml:space="preserve">, </w:t>
                                    </w:r>
                                    <w:proofErr w:type="gramStart"/>
                                    <w:r>
                                      <w:rPr>
                                        <w:rFonts w:ascii="Arial" w:hAnsi="Arial" w:cs="Arial"/>
                                        <w:color w:val="000000"/>
                                        <w:sz w:val="18"/>
                                        <w:szCs w:val="18"/>
                                      </w:rPr>
                                      <w:t>the magic</w:t>
                                    </w:r>
                                    <w:proofErr w:type="gramEnd"/>
                                    <w:r>
                                      <w:rPr>
                                        <w:rFonts w:ascii="Arial" w:hAnsi="Arial" w:cs="Arial"/>
                                        <w:color w:val="000000"/>
                                        <w:sz w:val="18"/>
                                        <w:szCs w:val="18"/>
                                      </w:rPr>
                                      <w:t xml:space="preserve"> happens.  And thank goodness it does.  Otherwise, things can look a little bleak. </w:t>
                                    </w:r>
                                  </w:p>
                                  <w:p w14:paraId="35A48EFA"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050DEE3B"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The magic happened for me last week on an incredibly beautiful September day in Chincoteague Bay.  Cerulean blue skies.  The water </w:t>
                                    </w:r>
                                    <w:proofErr w:type="gramStart"/>
                                    <w:r>
                                      <w:rPr>
                                        <w:rFonts w:ascii="Arial" w:hAnsi="Arial" w:cs="Arial"/>
                                        <w:color w:val="000000"/>
                                        <w:sz w:val="18"/>
                                        <w:szCs w:val="18"/>
                                      </w:rPr>
                                      <w:t>so</w:t>
                                    </w:r>
                                    <w:proofErr w:type="gramEnd"/>
                                    <w:r>
                                      <w:rPr>
                                        <w:rFonts w:ascii="Arial" w:hAnsi="Arial" w:cs="Arial"/>
                                        <w:color w:val="000000"/>
                                        <w:sz w:val="18"/>
                                        <w:szCs w:val="18"/>
                                      </w:rPr>
                                      <w:t xml:space="preserve"> clear you could see a good 4 – 6 feet down to the bottom where the eel grasses swayed in the currents.  You could clearly see crabs and fish moving within the undulating grasses and then the magic.  A diamondback terrapin swims two feet below the surface.  She didn’t see me in the boat above as I watched her swim by doing what a terrapin was put on this earth to do.  For a critter that looks so awkward and clumsy on land, she certainly has an elegance and grace when she’s in her </w:t>
                                    </w:r>
                                  </w:p>
                                </w:tc>
                              </w:tr>
                            </w:tbl>
                            <w:p w14:paraId="77E83385" w14:textId="77777777" w:rsidR="00617960" w:rsidRDefault="00617960">
                              <w:pPr>
                                <w:jc w:val="center"/>
                                <w:rPr>
                                  <w:rFonts w:ascii="Times New Roman" w:eastAsia="Times New Roman" w:hAnsi="Times New Roman" w:cs="Times New Roman"/>
                                  <w:sz w:val="20"/>
                                  <w:szCs w:val="20"/>
                                </w:rPr>
                              </w:pPr>
                            </w:p>
                          </w:tc>
                        </w:tr>
                      </w:tbl>
                      <w:p w14:paraId="7790ACF0" w14:textId="77777777" w:rsidR="00617960" w:rsidRDefault="00617960">
                        <w:pPr>
                          <w:jc w:val="center"/>
                          <w:rPr>
                            <w:rFonts w:ascii="Times New Roman" w:eastAsia="Times New Roman" w:hAnsi="Times New Roman" w:cs="Times New Roman"/>
                            <w:sz w:val="20"/>
                            <w:szCs w:val="20"/>
                          </w:rPr>
                        </w:pPr>
                      </w:p>
                    </w:tc>
                  </w:tr>
                </w:tbl>
                <w:p w14:paraId="4505AAEF"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7217B030"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4F5902F9"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1CC5443B" w14:textId="77777777">
                                <w:trPr>
                                  <w:jc w:val="center"/>
                                </w:trPr>
                                <w:tc>
                                  <w:tcPr>
                                    <w:tcW w:w="0" w:type="auto"/>
                                    <w:hideMark/>
                                  </w:tcPr>
                                  <w:p w14:paraId="057B677F"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element.  Yes, that’s magic.  It still happens here and </w:t>
                                    </w:r>
                                    <w:proofErr w:type="gramStart"/>
                                    <w:r>
                                      <w:rPr>
                                        <w:rFonts w:ascii="Arial" w:hAnsi="Arial" w:cs="Arial"/>
                                        <w:color w:val="000000"/>
                                        <w:sz w:val="18"/>
                                        <w:szCs w:val="18"/>
                                      </w:rPr>
                                      <w:t>every once in a while</w:t>
                                    </w:r>
                                    <w:proofErr w:type="gramEnd"/>
                                    <w:r>
                                      <w:rPr>
                                        <w:rFonts w:ascii="Arial" w:hAnsi="Arial" w:cs="Arial"/>
                                        <w:color w:val="000000"/>
                                        <w:sz w:val="18"/>
                                        <w:szCs w:val="18"/>
                                      </w:rPr>
                                      <w:t>, we get to see it. </w:t>
                                    </w:r>
                                  </w:p>
                                  <w:p w14:paraId="6A3E305A"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6ED1D5E4"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Underwater grasses, otherwise known as submerged aquatic vegetation (SAV) provide habitat for so many species it would be difficult to name them all.  SAVs pump oxygen into the waters, help dissipate wave energy, and cause sediments to drop out.  SAVs are the lifeblood of our waterways but they are not doing so well.  We haven’t had a good stand of SAVs in the northern part of the Coastal Bays in ten years.  And </w:t>
                                    </w:r>
                                    <w:proofErr w:type="gramStart"/>
                                    <w:r>
                                      <w:rPr>
                                        <w:rFonts w:ascii="Arial" w:hAnsi="Arial" w:cs="Arial"/>
                                        <w:color w:val="000000"/>
                                        <w:sz w:val="18"/>
                                        <w:szCs w:val="18"/>
                                      </w:rPr>
                                      <w:t>grasses</w:t>
                                    </w:r>
                                    <w:proofErr w:type="gramEnd"/>
                                    <w:r>
                                      <w:rPr>
                                        <w:rFonts w:ascii="Arial" w:hAnsi="Arial" w:cs="Arial"/>
                                        <w:color w:val="000000"/>
                                        <w:sz w:val="18"/>
                                        <w:szCs w:val="18"/>
                                      </w:rPr>
                                      <w:t xml:space="preserve"> in the southern bays are diminishing.  Our SAV survey for 2022 shows continued decline of grasses in </w:t>
                                    </w:r>
                                    <w:proofErr w:type="spellStart"/>
                                    <w:r>
                                      <w:rPr>
                                        <w:rFonts w:ascii="Arial" w:hAnsi="Arial" w:cs="Arial"/>
                                        <w:color w:val="000000"/>
                                        <w:sz w:val="18"/>
                                        <w:szCs w:val="18"/>
                                      </w:rPr>
                                      <w:t>Sinepuxent</w:t>
                                    </w:r>
                                    <w:proofErr w:type="spellEnd"/>
                                    <w:r>
                                      <w:rPr>
                                        <w:rFonts w:ascii="Arial" w:hAnsi="Arial" w:cs="Arial"/>
                                        <w:color w:val="000000"/>
                                        <w:sz w:val="18"/>
                                        <w:szCs w:val="18"/>
                                      </w:rPr>
                                      <w:t>, Newport and Chincoteague Bays.  This is not the news we were hoping to hear. </w:t>
                                    </w:r>
                                  </w:p>
                                  <w:p w14:paraId="03078CEF"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53B65F1A"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Why are they diminishing?  There are several reasons but mostly it’s related to the quality of the water.  High turbidity and excess nutrients are the main culprits.  Basically, it’s what we do on the land that has such an effect on our tidal waterways.  This is a difficult problem to wrap our arms around because there are so many sources.  These nutrients and sediments are coming from everywhere.  The atmosphere, the shoreline, the farm fields, the wastewater treatment plants, the groundwater, every little town and every little ditch and channel that runs water from our inland areas to the tidal waters. </w:t>
                                    </w:r>
                                  </w:p>
                                  <w:p w14:paraId="166B3DB8"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2B2B7B16"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lastRenderedPageBreak/>
                                      <w:t xml:space="preserve">We know things can be better.  It’s a long journey and it takes commitment, </w:t>
                                    </w:r>
                                    <w:proofErr w:type="gramStart"/>
                                    <w:r>
                                      <w:rPr>
                                        <w:rFonts w:ascii="Arial" w:hAnsi="Arial" w:cs="Arial"/>
                                        <w:color w:val="000000"/>
                                        <w:sz w:val="18"/>
                                        <w:szCs w:val="18"/>
                                      </w:rPr>
                                      <w:t>time</w:t>
                                    </w:r>
                                    <w:proofErr w:type="gramEnd"/>
                                    <w:r>
                                      <w:rPr>
                                        <w:rFonts w:ascii="Arial" w:hAnsi="Arial" w:cs="Arial"/>
                                        <w:color w:val="000000"/>
                                        <w:sz w:val="18"/>
                                        <w:szCs w:val="18"/>
                                      </w:rPr>
                                      <w:t xml:space="preserve"> and effort, but we can improve the quality of our waterways by improving how we take care of our land.  Recently, </w:t>
                                    </w:r>
                                    <w:proofErr w:type="gramStart"/>
                                    <w:r>
                                      <w:rPr>
                                        <w:rFonts w:ascii="Arial" w:hAnsi="Arial" w:cs="Arial"/>
                                        <w:color w:val="000000"/>
                                        <w:sz w:val="18"/>
                                        <w:szCs w:val="18"/>
                                      </w:rPr>
                                      <w:t>the Chesapeake</w:t>
                                    </w:r>
                                    <w:proofErr w:type="gramEnd"/>
                                    <w:r>
                                      <w:rPr>
                                        <w:rFonts w:ascii="Arial" w:hAnsi="Arial" w:cs="Arial"/>
                                        <w:color w:val="000000"/>
                                        <w:sz w:val="18"/>
                                        <w:szCs w:val="18"/>
                                      </w:rPr>
                                      <w:t xml:space="preserve"> Bay has seen an uptick in SAVs.  Is this a result of the nearly 40 years of effort to establish stream buffers, restore wetlands, install agricultural best management practices among others?  Maybe so.  The fact is, we must make the same efforts here in our easternmost watershed if we want to see similar improvements. </w:t>
                                    </w:r>
                                  </w:p>
                                  <w:p w14:paraId="3E1DBA28"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157B6F18"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While our recent news regarding underwater grasses is not good, I hope it strengthens our resolve to address </w:t>
                                    </w:r>
                                    <w:proofErr w:type="gramStart"/>
                                    <w:r>
                                      <w:rPr>
                                        <w:rFonts w:ascii="Arial" w:hAnsi="Arial" w:cs="Arial"/>
                                        <w:color w:val="000000"/>
                                        <w:sz w:val="18"/>
                                        <w:szCs w:val="18"/>
                                      </w:rPr>
                                      <w:t>the issues</w:t>
                                    </w:r>
                                    <w:proofErr w:type="gramEnd"/>
                                    <w:r>
                                      <w:rPr>
                                        <w:rFonts w:ascii="Arial" w:hAnsi="Arial" w:cs="Arial"/>
                                        <w:color w:val="000000"/>
                                        <w:sz w:val="18"/>
                                        <w:szCs w:val="18"/>
                                      </w:rPr>
                                      <w:t xml:space="preserve"> like stormwater runoff and land management and other tough issues.  If so, maybe that magic won’t be such a remarkable thing.  Maybe it will become the norm. </w:t>
                                    </w:r>
                                  </w:p>
                                  <w:p w14:paraId="3B61A809"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Kevin Smith</w:t>
                                    </w:r>
                                  </w:p>
                                  <w:p w14:paraId="2C784394"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Executive Director</w:t>
                                    </w:r>
                                  </w:p>
                                </w:tc>
                              </w:tr>
                            </w:tbl>
                            <w:p w14:paraId="56D75F81"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0D4C5F70"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4CC3E541" w14:textId="77777777">
                                      <w:trPr>
                                        <w:jc w:val="center"/>
                                      </w:trPr>
                                      <w:tc>
                                        <w:tcPr>
                                          <w:tcW w:w="0" w:type="auto"/>
                                          <w:tcBorders>
                                            <w:top w:val="single" w:sz="6" w:space="0" w:color="BBBBBB"/>
                                            <w:left w:val="nil"/>
                                            <w:bottom w:val="nil"/>
                                            <w:right w:val="nil"/>
                                          </w:tcBorders>
                                          <w:hideMark/>
                                        </w:tcPr>
                                        <w:p w14:paraId="1F77AA10"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123EC65C" w14:textId="77777777" w:rsidR="00617960" w:rsidRDefault="00617960">
                                    <w:pPr>
                                      <w:jc w:val="center"/>
                                      <w:rPr>
                                        <w:rFonts w:ascii="Times New Roman" w:eastAsia="Times New Roman" w:hAnsi="Times New Roman" w:cs="Times New Roman"/>
                                        <w:sz w:val="20"/>
                                        <w:szCs w:val="20"/>
                                      </w:rPr>
                                    </w:pPr>
                                  </w:p>
                                </w:tc>
                              </w:tr>
                            </w:tbl>
                            <w:p w14:paraId="45F5FF03"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37251312" w14:textId="77777777">
                                <w:trPr>
                                  <w:jc w:val="center"/>
                                </w:trPr>
                                <w:tc>
                                  <w:tcPr>
                                    <w:tcW w:w="0" w:type="auto"/>
                                    <w:tcMar>
                                      <w:top w:w="150" w:type="dxa"/>
                                      <w:left w:w="150" w:type="dxa"/>
                                      <w:bottom w:w="150" w:type="dxa"/>
                                      <w:right w:w="150" w:type="dxa"/>
                                    </w:tcMar>
                                    <w:hideMark/>
                                  </w:tcPr>
                                  <w:p w14:paraId="09450031" w14:textId="77777777" w:rsidR="00617960" w:rsidRDefault="00617960">
                                    <w:pPr>
                                      <w:pStyle w:val="Heading1"/>
                                      <w:spacing w:before="0" w:beforeAutospacing="0" w:after="0" w:afterAutospacing="0" w:line="336" w:lineRule="auto"/>
                                      <w:jc w:val="center"/>
                                      <w:rPr>
                                        <w:rFonts w:ascii="Arial" w:eastAsia="Times New Roman" w:hAnsi="Arial" w:cs="Arial"/>
                                        <w:b w:val="0"/>
                                        <w:bCs w:val="0"/>
                                        <w:color w:val="000000"/>
                                        <w:sz w:val="33"/>
                                        <w:szCs w:val="33"/>
                                      </w:rPr>
                                    </w:pPr>
                                    <w:r>
                                      <w:rPr>
                                        <w:rFonts w:ascii="Arial" w:eastAsia="Times New Roman" w:hAnsi="Arial" w:cs="Arial"/>
                                        <w:b w:val="0"/>
                                        <w:bCs w:val="0"/>
                                        <w:color w:val="000000"/>
                                        <w:sz w:val="33"/>
                                        <w:szCs w:val="33"/>
                                      </w:rPr>
                                      <w:t>Celebrating National Estuary Week</w:t>
                                    </w:r>
                                  </w:p>
                                </w:tc>
                              </w:tr>
                            </w:tbl>
                            <w:p w14:paraId="24596704"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39BCB801"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513B8113" w14:textId="77777777">
                                      <w:trPr>
                                        <w:jc w:val="center"/>
                                      </w:trPr>
                                      <w:tc>
                                        <w:tcPr>
                                          <w:tcW w:w="0" w:type="auto"/>
                                          <w:tcBorders>
                                            <w:top w:val="single" w:sz="6" w:space="0" w:color="BBBBBB"/>
                                            <w:left w:val="nil"/>
                                            <w:bottom w:val="nil"/>
                                            <w:right w:val="nil"/>
                                          </w:tcBorders>
                                          <w:hideMark/>
                                        </w:tcPr>
                                        <w:p w14:paraId="14D1D740"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72D39309" w14:textId="77777777" w:rsidR="00617960" w:rsidRDefault="00617960">
                                    <w:pPr>
                                      <w:jc w:val="center"/>
                                      <w:rPr>
                                        <w:rFonts w:ascii="Times New Roman" w:eastAsia="Times New Roman" w:hAnsi="Times New Roman" w:cs="Times New Roman"/>
                                        <w:sz w:val="20"/>
                                        <w:szCs w:val="20"/>
                                      </w:rPr>
                                    </w:pPr>
                                  </w:p>
                                </w:tc>
                              </w:tr>
                            </w:tbl>
                            <w:p w14:paraId="17EBE265" w14:textId="77777777" w:rsidR="00617960" w:rsidRDefault="00617960">
                              <w:pPr>
                                <w:jc w:val="center"/>
                                <w:rPr>
                                  <w:rFonts w:ascii="Times New Roman" w:eastAsia="Times New Roman" w:hAnsi="Times New Roman" w:cs="Times New Roman"/>
                                  <w:sz w:val="20"/>
                                  <w:szCs w:val="20"/>
                                </w:rPr>
                              </w:pPr>
                            </w:p>
                          </w:tc>
                        </w:tr>
                      </w:tbl>
                      <w:p w14:paraId="24D3F2D6" w14:textId="77777777" w:rsidR="00617960" w:rsidRDefault="00617960">
                        <w:pPr>
                          <w:jc w:val="center"/>
                          <w:rPr>
                            <w:rFonts w:ascii="Times New Roman" w:eastAsia="Times New Roman" w:hAnsi="Times New Roman" w:cs="Times New Roman"/>
                            <w:sz w:val="20"/>
                            <w:szCs w:val="20"/>
                          </w:rPr>
                        </w:pPr>
                      </w:p>
                    </w:tc>
                  </w:tr>
                  <w:tr w:rsidR="00617960" w14:paraId="7591F000"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672463C4"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549B3D1A"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7200"/>
                                    </w:tblGrid>
                                    <w:tr w:rsidR="00617960" w14:paraId="5324D87F" w14:textId="77777777">
                                      <w:tc>
                                        <w:tcPr>
                                          <w:tcW w:w="0" w:type="auto"/>
                                          <w:hideMark/>
                                        </w:tcPr>
                                        <w:p w14:paraId="11CF2756" w14:textId="692D6C2F" w:rsidR="00617960" w:rsidRDefault="00617960">
                                          <w:pPr>
                                            <w:jc w:val="center"/>
                                            <w:rPr>
                                              <w:rFonts w:eastAsia="Times New Roman"/>
                                              <w:color w:val="000000"/>
                                            </w:rPr>
                                          </w:pPr>
                                          <w:r>
                                            <w:rPr>
                                              <w:rFonts w:eastAsia="Times New Roman"/>
                                              <w:noProof/>
                                              <w:color w:val="000000"/>
                                            </w:rPr>
                                            <w:lastRenderedPageBreak/>
                                            <w:drawing>
                                              <wp:inline distT="0" distB="0" distL="0" distR="0" wp14:anchorId="7435B0C3" wp14:editId="3694A326">
                                                <wp:extent cx="4572000" cy="3429000"/>
                                                <wp:effectExtent l="0" t="0" r="0" b="0"/>
                                                <wp:docPr id="1913529457" name="Picture 10" descr="A group of people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529457" name="Picture 10" descr="A group of people on a beach&#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tc>
                                    </w:tr>
                                  </w:tbl>
                                  <w:p w14:paraId="47925A33" w14:textId="77777777" w:rsidR="00617960" w:rsidRDefault="00617960">
                                    <w:pPr>
                                      <w:rPr>
                                        <w:rFonts w:ascii="Times New Roman" w:eastAsia="Times New Roman" w:hAnsi="Times New Roman" w:cs="Times New Roman"/>
                                        <w:sz w:val="20"/>
                                        <w:szCs w:val="20"/>
                                      </w:rPr>
                                    </w:pPr>
                                  </w:p>
                                </w:tc>
                              </w:tr>
                            </w:tbl>
                            <w:p w14:paraId="628401D5"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4A999C86" w14:textId="77777777">
                                <w:trPr>
                                  <w:jc w:val="center"/>
                                </w:trPr>
                                <w:tc>
                                  <w:tcPr>
                                    <w:tcW w:w="0" w:type="auto"/>
                                    <w:tcMar>
                                      <w:top w:w="150" w:type="dxa"/>
                                      <w:left w:w="150" w:type="dxa"/>
                                      <w:bottom w:w="150" w:type="dxa"/>
                                      <w:right w:w="150" w:type="dxa"/>
                                    </w:tcMar>
                                    <w:hideMark/>
                                  </w:tcPr>
                                  <w:p w14:paraId="7D473E16"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The Maryland Coastal Bays Program hosted a free boat tour to kick off our start to National Estuaries Week 2023!</w:t>
                                    </w:r>
                                  </w:p>
                                  <w:p w14:paraId="3125DFE8"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150BA252"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On Monday. September 18th residents and staff boarded the Assateague Adventure for a tour of the bays and enjoyed conversation and a short stop onto Assateague Island.</w:t>
                                    </w:r>
                                  </w:p>
                                  <w:p w14:paraId="7A5EF1DC"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27718F77"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For more information on National Estuaries Week, click on the button below.</w:t>
                                    </w:r>
                                  </w:p>
                                </w:tc>
                              </w:tr>
                            </w:tbl>
                            <w:p w14:paraId="0216A7C9"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4A9246F3" w14:textId="77777777">
                                <w:trPr>
                                  <w:jc w:val="center"/>
                                </w:trPr>
                                <w:tc>
                                  <w:tcPr>
                                    <w:tcW w:w="0" w:type="auto"/>
                                    <w:tcMar>
                                      <w:top w:w="150" w:type="dxa"/>
                                      <w:left w:w="150" w:type="dxa"/>
                                      <w:bottom w:w="150" w:type="dxa"/>
                                      <w:right w:w="150" w:type="dxa"/>
                                    </w:tcMar>
                                    <w:hideMark/>
                                  </w:tcPr>
                                  <w:p w14:paraId="3A2F7B19" w14:textId="4E3E8BA1" w:rsidR="00617960" w:rsidRDefault="00617960">
                                    <w:pPr>
                                      <w:jc w:val="center"/>
                                      <w:rPr>
                                        <w:rFonts w:ascii="Arial" w:eastAsia="Times New Roman" w:hAnsi="Arial" w:cs="Arial"/>
                                        <w:color w:val="000000"/>
                                      </w:rPr>
                                    </w:pPr>
                                    <w:r>
                                      <w:rPr>
                                        <w:rFonts w:ascii="Arial" w:eastAsia="Times New Roman" w:hAnsi="Arial" w:cs="Arial"/>
                                        <w:noProof/>
                                        <w:color w:val="000000"/>
                                      </w:rPr>
                                      <mc:AlternateContent>
                                        <mc:Choice Requires="wps">
                                          <w:drawing>
                                            <wp:inline distT="0" distB="0" distL="0" distR="0" wp14:anchorId="1AC101B8" wp14:editId="4F85774C">
                                              <wp:extent cx="1838325" cy="352425"/>
                                              <wp:effectExtent l="0" t="0" r="0" b="0"/>
                                              <wp:docPr id="62343411" name="Rectangle: Rounded Corners 17">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8325" cy="352425"/>
                                                      </a:xfrm>
                                                      <a:prstGeom prst="roundRect">
                                                        <a:avLst>
                                                          <a:gd name="adj" fmla="val 11000"/>
                                                        </a:avLst>
                                                      </a:prstGeom>
                                                      <a:solidFill>
                                                        <a:srgbClr val="3AAEE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6C37EBE" w14:textId="77777777" w:rsidR="00617960" w:rsidRDefault="00617960" w:rsidP="00617960">
                                                          <w:pPr>
                                                            <w:jc w:val="center"/>
                                                            <w:rPr>
                                                              <w:rFonts w:eastAsia="Times New Roman"/>
                                                              <w:color w:val="FFFFFF"/>
                                                            </w:rPr>
                                                          </w:pPr>
                                                          <w:r>
                                                            <w:rPr>
                                                              <w:rFonts w:eastAsia="Times New Roman"/>
                                                              <w:color w:val="FFFFFF"/>
                                                            </w:rPr>
                                                            <w:fldChar w:fldCharType="begin"/>
                                                          </w:r>
                                                          <w:r>
                                                            <w:rPr>
                                                              <w:rFonts w:eastAsia="Times New Roman"/>
                                                              <w:color w:val="FFFFFF"/>
                                                            </w:rPr>
                                                            <w:instrText>HYPERLINK "https://go.levitate.ai/get-involved/national-estuaries-week/?t=f24f1fb06f284f9299fb6fb355a008b4" \t "_blank"</w:instrText>
                                                          </w:r>
                                                          <w:r>
                                                            <w:rPr>
                                                              <w:rFonts w:eastAsia="Times New Roman"/>
                                                              <w:color w:val="FFFFFF"/>
                                                            </w:rPr>
                                                          </w:r>
                                                          <w:r>
                                                            <w:rPr>
                                                              <w:rFonts w:eastAsia="Times New Roman"/>
                                                              <w:color w:val="FFFFFF"/>
                                                            </w:rPr>
                                                            <w:fldChar w:fldCharType="separate"/>
                                                          </w:r>
                                                          <w:r>
                                                            <w:rPr>
                                                              <w:rStyle w:val="Hyperlink"/>
                                                              <w:rFonts w:eastAsia="Times New Roman"/>
                                                              <w:color w:val="FFFFFF"/>
                                                              <w:sz w:val="21"/>
                                                              <w:szCs w:val="21"/>
                                                              <w:bdr w:val="none" w:sz="0" w:space="0" w:color="auto" w:frame="1"/>
                                                            </w:rPr>
                                                            <w:t xml:space="preserve">National Estuaries Week </w:t>
                                                          </w:r>
                                                          <w:r>
                                                            <w:rPr>
                                                              <w:rFonts w:eastAsia="Times New Roman"/>
                                                              <w:color w:val="FFFFFF"/>
                                                            </w:rPr>
                                                            <w:fldChar w:fldCharType="end"/>
                                                          </w:r>
                                                        </w:p>
                                                      </w:txbxContent>
                                                    </wps:txbx>
                                                    <wps:bodyPr rot="0" vert="horz" wrap="square" lIns="91440" tIns="45720" rIns="91440" bIns="45720" anchor="ctr" anchorCtr="0" upright="1">
                                                      <a:noAutofit/>
                                                    </wps:bodyPr>
                                                  </wps:wsp>
                                                </a:graphicData>
                                              </a:graphic>
                                            </wp:inline>
                                          </w:drawing>
                                        </mc:Choice>
                                        <mc:Fallback>
                                          <w:pict>
                                            <v:roundrect w14:anchorId="1AC101B8" id="Rectangle: Rounded Corners 17" o:spid="_x0000_s1026" href="https://estuaries.org/get-involved/national-estuaries-week/" style="width:144.75pt;height:27.75pt;visibility:visible;mso-wrap-style:square;mso-left-percent:-10001;mso-top-percent:-10001;mso-position-horizontal:absolute;mso-position-horizontal-relative:char;mso-position-vertical:absolute;mso-position-vertical-relative:line;mso-left-percent:-10001;mso-top-percent:-10001;v-text-anchor:middle" arcsize="720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" o:button="t" fillcolor="#3aaee0" stroked="f">
                                              <v:fill o:detectmouseclick="t"/>
                                              <v:textbox>
                                                <w:txbxContent>
                                                  <w:p w14:paraId="66C37EBE" w14:textId="77777777" w:rsidR="00617960" w:rsidRDefault="00617960" w:rsidP="00617960">
                                                    <w:pPr>
                                                      <w:jc w:val="center"/>
                                                      <w:rPr>
                                                        <w:rFonts w:eastAsia="Times New Roman"/>
                                                        <w:color w:val="FFFFFF"/>
                                                      </w:rPr>
                                                    </w:pPr>
                                                    <w:r>
                                                      <w:rPr>
                                                        <w:rFonts w:eastAsia="Times New Roman"/>
                                                        <w:color w:val="FFFFFF"/>
                                                      </w:rPr>
                                                      <w:fldChar w:fldCharType="begin"/>
                                                    </w:r>
                                                    <w:r>
                                                      <w:rPr>
                                                        <w:rFonts w:eastAsia="Times New Roman"/>
                                                        <w:color w:val="FFFFFF"/>
                                                      </w:rPr>
                                                      <w:instrText>HYPERLINK "https://go.levitate.ai/get-involved/national-estuaries-week/?t=f24f1fb06f284f9299fb6fb355a008b4" \t "_blank"</w:instrText>
                                                    </w:r>
                                                    <w:r>
                                                      <w:rPr>
                                                        <w:rFonts w:eastAsia="Times New Roman"/>
                                                        <w:color w:val="FFFFFF"/>
                                                      </w:rPr>
                                                    </w:r>
                                                    <w:r>
                                                      <w:rPr>
                                                        <w:rFonts w:eastAsia="Times New Roman"/>
                                                        <w:color w:val="FFFFFF"/>
                                                      </w:rPr>
                                                      <w:fldChar w:fldCharType="separate"/>
                                                    </w:r>
                                                    <w:r>
                                                      <w:rPr>
                                                        <w:rStyle w:val="Hyperlink"/>
                                                        <w:rFonts w:eastAsia="Times New Roman"/>
                                                        <w:color w:val="FFFFFF"/>
                                                        <w:sz w:val="21"/>
                                                        <w:szCs w:val="21"/>
                                                        <w:bdr w:val="none" w:sz="0" w:space="0" w:color="auto" w:frame="1"/>
                                                      </w:rPr>
                                                      <w:t xml:space="preserve">National Estuaries Week </w:t>
                                                    </w:r>
                                                    <w:r>
                                                      <w:rPr>
                                                        <w:rFonts w:eastAsia="Times New Roman"/>
                                                        <w:color w:val="FFFFFF"/>
                                                      </w:rPr>
                                                      <w:fldChar w:fldCharType="end"/>
                                                    </w:r>
                                                  </w:p>
                                                </w:txbxContent>
                                              </v:textbox>
                                              <w10:anchorlock/>
                                            </v:roundrect>
                                          </w:pict>
                                        </mc:Fallback>
                                      </mc:AlternateContent>
                                    </w:r>
                                  </w:p>
                                </w:tc>
                              </w:tr>
                            </w:tbl>
                            <w:p w14:paraId="68B8B317"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67B2BB0F"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7E4DED01" w14:textId="77777777">
                                      <w:trPr>
                                        <w:jc w:val="center"/>
                                      </w:trPr>
                                      <w:tc>
                                        <w:tcPr>
                                          <w:tcW w:w="0" w:type="auto"/>
                                          <w:tcBorders>
                                            <w:top w:val="single" w:sz="6" w:space="0" w:color="BBBBBB"/>
                                            <w:left w:val="nil"/>
                                            <w:bottom w:val="nil"/>
                                            <w:right w:val="nil"/>
                                          </w:tcBorders>
                                          <w:hideMark/>
                                        </w:tcPr>
                                        <w:p w14:paraId="10BB58E4"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0E8A38D3" w14:textId="77777777" w:rsidR="00617960" w:rsidRDefault="00617960">
                                    <w:pPr>
                                      <w:jc w:val="center"/>
                                      <w:rPr>
                                        <w:rFonts w:ascii="Times New Roman" w:eastAsia="Times New Roman" w:hAnsi="Times New Roman" w:cs="Times New Roman"/>
                                        <w:sz w:val="20"/>
                                        <w:szCs w:val="20"/>
                                      </w:rPr>
                                    </w:pPr>
                                  </w:p>
                                </w:tc>
                              </w:tr>
                            </w:tbl>
                            <w:p w14:paraId="4EBF286F"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20262412" w14:textId="77777777">
                                <w:trPr>
                                  <w:jc w:val="center"/>
                                </w:trPr>
                                <w:tc>
                                  <w:tcPr>
                                    <w:tcW w:w="0" w:type="auto"/>
                                    <w:tcMar>
                                      <w:top w:w="150" w:type="dxa"/>
                                      <w:left w:w="150" w:type="dxa"/>
                                      <w:bottom w:w="150" w:type="dxa"/>
                                      <w:right w:w="150" w:type="dxa"/>
                                    </w:tcMar>
                                    <w:hideMark/>
                                  </w:tcPr>
                                  <w:p w14:paraId="167EF914" w14:textId="77777777" w:rsidR="00617960" w:rsidRDefault="00617960">
                                    <w:pPr>
                                      <w:pStyle w:val="Heading1"/>
                                      <w:spacing w:before="0" w:beforeAutospacing="0" w:after="0" w:afterAutospacing="0" w:line="336" w:lineRule="auto"/>
                                      <w:jc w:val="center"/>
                                      <w:rPr>
                                        <w:rFonts w:ascii="Arial" w:eastAsia="Times New Roman" w:hAnsi="Arial" w:cs="Arial"/>
                                        <w:b w:val="0"/>
                                        <w:bCs w:val="0"/>
                                        <w:color w:val="000000"/>
                                        <w:sz w:val="33"/>
                                        <w:szCs w:val="33"/>
                                      </w:rPr>
                                    </w:pPr>
                                    <w:proofErr w:type="spellStart"/>
                                    <w:r>
                                      <w:rPr>
                                        <w:rFonts w:ascii="Arial" w:eastAsia="Times New Roman" w:hAnsi="Arial" w:cs="Arial"/>
                                        <w:b w:val="0"/>
                                        <w:bCs w:val="0"/>
                                        <w:color w:val="000000"/>
                                        <w:sz w:val="33"/>
                                        <w:szCs w:val="33"/>
                                      </w:rPr>
                                      <w:t>SepticSmart</w:t>
                                    </w:r>
                                    <w:proofErr w:type="spellEnd"/>
                                    <w:r>
                                      <w:rPr>
                                        <w:rFonts w:ascii="Arial" w:eastAsia="Times New Roman" w:hAnsi="Arial" w:cs="Arial"/>
                                        <w:b w:val="0"/>
                                        <w:bCs w:val="0"/>
                                        <w:color w:val="000000"/>
                                        <w:sz w:val="33"/>
                                        <w:szCs w:val="33"/>
                                      </w:rPr>
                                      <w:t xml:space="preserve"> Week</w:t>
                                    </w:r>
                                  </w:p>
                                </w:tc>
                              </w:tr>
                            </w:tbl>
                            <w:p w14:paraId="72429C08"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0B6F87E1"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4DF71860" w14:textId="77777777">
                                      <w:trPr>
                                        <w:jc w:val="center"/>
                                      </w:trPr>
                                      <w:tc>
                                        <w:tcPr>
                                          <w:tcW w:w="0" w:type="auto"/>
                                          <w:tcBorders>
                                            <w:top w:val="single" w:sz="6" w:space="0" w:color="BBBBBB"/>
                                            <w:left w:val="nil"/>
                                            <w:bottom w:val="nil"/>
                                            <w:right w:val="nil"/>
                                          </w:tcBorders>
                                          <w:hideMark/>
                                        </w:tcPr>
                                        <w:p w14:paraId="0068C26A" w14:textId="77777777" w:rsidR="00617960" w:rsidRDefault="00617960">
                                          <w:pPr>
                                            <w:spacing w:line="0" w:lineRule="atLeast"/>
                                            <w:rPr>
                                              <w:rFonts w:eastAsia="Times New Roman"/>
                                              <w:color w:val="000000"/>
                                              <w:sz w:val="2"/>
                                              <w:szCs w:val="2"/>
                                            </w:rPr>
                                          </w:pPr>
                                          <w:r>
                                            <w:rPr>
                                              <w:rFonts w:eastAsia="Times New Roman"/>
                                              <w:color w:val="000000"/>
                                              <w:sz w:val="2"/>
                                              <w:szCs w:val="2"/>
                                            </w:rPr>
                                            <w:lastRenderedPageBreak/>
                                            <w:t xml:space="preserve">  </w:t>
                                          </w:r>
                                        </w:p>
                                      </w:tc>
                                    </w:tr>
                                  </w:tbl>
                                  <w:p w14:paraId="1B6EF9BD" w14:textId="77777777" w:rsidR="00617960" w:rsidRDefault="00617960">
                                    <w:pPr>
                                      <w:jc w:val="center"/>
                                      <w:rPr>
                                        <w:rFonts w:ascii="Times New Roman" w:eastAsia="Times New Roman" w:hAnsi="Times New Roman" w:cs="Times New Roman"/>
                                        <w:sz w:val="20"/>
                                        <w:szCs w:val="20"/>
                                      </w:rPr>
                                    </w:pPr>
                                  </w:p>
                                </w:tc>
                              </w:tr>
                            </w:tbl>
                            <w:p w14:paraId="50BC6967" w14:textId="77777777" w:rsidR="00617960" w:rsidRDefault="00617960">
                              <w:pPr>
                                <w:jc w:val="center"/>
                                <w:rPr>
                                  <w:rFonts w:ascii="Times New Roman" w:eastAsia="Times New Roman" w:hAnsi="Times New Roman" w:cs="Times New Roman"/>
                                  <w:sz w:val="20"/>
                                  <w:szCs w:val="20"/>
                                </w:rPr>
                              </w:pPr>
                            </w:p>
                          </w:tc>
                        </w:tr>
                      </w:tbl>
                      <w:p w14:paraId="7A143DC0" w14:textId="77777777" w:rsidR="00617960" w:rsidRDefault="00617960">
                        <w:pPr>
                          <w:jc w:val="center"/>
                          <w:rPr>
                            <w:rFonts w:ascii="Times New Roman" w:eastAsia="Times New Roman" w:hAnsi="Times New Roman" w:cs="Times New Roman"/>
                            <w:sz w:val="20"/>
                            <w:szCs w:val="20"/>
                          </w:rPr>
                        </w:pPr>
                      </w:p>
                    </w:tc>
                  </w:tr>
                </w:tbl>
                <w:p w14:paraId="7AB11693"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5585FC5E"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088E01D2"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2447330B" w14:textId="77777777">
                                <w:trPr>
                                  <w:jc w:val="center"/>
                                </w:trPr>
                                <w:tc>
                                  <w:tcPr>
                                    <w:tcW w:w="0" w:type="auto"/>
                                    <w:tcMar>
                                      <w:top w:w="150" w:type="dxa"/>
                                      <w:left w:w="150" w:type="dxa"/>
                                      <w:bottom w:w="150" w:type="dxa"/>
                                      <w:right w:w="150" w:type="dxa"/>
                                    </w:tcMar>
                                    <w:hideMark/>
                                  </w:tcPr>
                                  <w:p w14:paraId="76BBF8DD"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The county commissioners of Worcester County have proclaimed September 18-22, 2023, </w:t>
                                    </w:r>
                                    <w:proofErr w:type="spellStart"/>
                                    <w:r>
                                      <w:rPr>
                                        <w:rFonts w:ascii="Arial" w:hAnsi="Arial" w:cs="Arial"/>
                                        <w:color w:val="000000"/>
                                        <w:sz w:val="18"/>
                                        <w:szCs w:val="18"/>
                                      </w:rPr>
                                      <w:t>SepticSmart</w:t>
                                    </w:r>
                                    <w:proofErr w:type="spellEnd"/>
                                    <w:r>
                                      <w:rPr>
                                        <w:rFonts w:ascii="Arial" w:hAnsi="Arial" w:cs="Arial"/>
                                        <w:color w:val="000000"/>
                                        <w:sz w:val="18"/>
                                        <w:szCs w:val="18"/>
                                      </w:rPr>
                                      <w:t xml:space="preserve"> week and urge all people on private systems to review </w:t>
                                    </w:r>
                                    <w:proofErr w:type="spellStart"/>
                                    <w:r>
                                      <w:rPr>
                                        <w:rFonts w:ascii="Arial" w:hAnsi="Arial" w:cs="Arial"/>
                                        <w:color w:val="000000"/>
                                        <w:sz w:val="18"/>
                                        <w:szCs w:val="18"/>
                                      </w:rPr>
                                      <w:t>SepticSmart</w:t>
                                    </w:r>
                                    <w:proofErr w:type="spellEnd"/>
                                    <w:r>
                                      <w:rPr>
                                        <w:rFonts w:ascii="Arial" w:hAnsi="Arial" w:cs="Arial"/>
                                        <w:color w:val="000000"/>
                                        <w:sz w:val="18"/>
                                        <w:szCs w:val="18"/>
                                      </w:rPr>
                                      <w:t xml:space="preserve"> educational materials and remain vigilant in maintaining their septic systems. Click on the button below to learn more. </w:t>
                                    </w:r>
                                  </w:p>
                                </w:tc>
                              </w:tr>
                            </w:tbl>
                            <w:p w14:paraId="5A7DF11B"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49B9F49B" w14:textId="77777777">
                                <w:trPr>
                                  <w:jc w:val="center"/>
                                </w:trPr>
                                <w:tc>
                                  <w:tcPr>
                                    <w:tcW w:w="0" w:type="auto"/>
                                    <w:tcMar>
                                      <w:top w:w="150" w:type="dxa"/>
                                      <w:left w:w="150" w:type="dxa"/>
                                      <w:bottom w:w="150" w:type="dxa"/>
                                      <w:right w:w="150" w:type="dxa"/>
                                    </w:tcMar>
                                    <w:hideMark/>
                                  </w:tcPr>
                                  <w:p w14:paraId="2C9776EC" w14:textId="126B89B8" w:rsidR="00617960" w:rsidRDefault="00617960">
                                    <w:pPr>
                                      <w:jc w:val="center"/>
                                      <w:rPr>
                                        <w:rFonts w:ascii="Arial" w:eastAsia="Times New Roman" w:hAnsi="Arial" w:cs="Arial"/>
                                        <w:color w:val="000000"/>
                                      </w:rPr>
                                    </w:pPr>
                                    <w:r>
                                      <w:rPr>
                                        <w:rFonts w:ascii="Arial" w:eastAsia="Times New Roman" w:hAnsi="Arial" w:cs="Arial"/>
                                        <w:noProof/>
                                        <w:color w:val="000000"/>
                                      </w:rPr>
                                      <mc:AlternateContent>
                                        <mc:Choice Requires="wps">
                                          <w:drawing>
                                            <wp:inline distT="0" distB="0" distL="0" distR="0" wp14:anchorId="796BA258" wp14:editId="4577725F">
                                              <wp:extent cx="1104900" cy="352425"/>
                                              <wp:effectExtent l="0" t="0" r="0" b="0"/>
                                              <wp:docPr id="95266932" name="Rectangle: Rounded Corners 16">
                                                <a:hlinkClick xmlns:a="http://schemas.openxmlformats.org/drawingml/2006/main" r:id="rId8"/>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352425"/>
                                                      </a:xfrm>
                                                      <a:prstGeom prst="roundRect">
                                                        <a:avLst>
                                                          <a:gd name="adj" fmla="val 11000"/>
                                                        </a:avLst>
                                                      </a:prstGeom>
                                                      <a:solidFill>
                                                        <a:srgbClr val="3AAEE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9AFD06" w14:textId="77777777" w:rsidR="00617960" w:rsidRDefault="00617960" w:rsidP="00617960">
                                                          <w:pPr>
                                                            <w:jc w:val="center"/>
                                                            <w:rPr>
                                                              <w:rFonts w:eastAsia="Times New Roman"/>
                                                              <w:color w:val="FFFFFF"/>
                                                            </w:rPr>
                                                          </w:pPr>
                                                          <w:hyperlink r:id="rId9" w:tgtFrame="_blank" w:history="1">
                                                            <w:proofErr w:type="spellStart"/>
                                                            <w:r>
                                                              <w:rPr>
                                                                <w:rStyle w:val="Hyperlink"/>
                                                                <w:rFonts w:eastAsia="Times New Roman"/>
                                                                <w:color w:val="FFFFFF"/>
                                                                <w:sz w:val="21"/>
                                                                <w:szCs w:val="21"/>
                                                                <w:bdr w:val="none" w:sz="0" w:space="0" w:color="auto" w:frame="1"/>
                                                              </w:rPr>
                                                              <w:t>SepticSmart</w:t>
                                                            </w:r>
                                                            <w:proofErr w:type="spellEnd"/>
                                                            <w:r>
                                                              <w:rPr>
                                                                <w:rStyle w:val="Hyperlink"/>
                                                                <w:rFonts w:eastAsia="Times New Roman"/>
                                                                <w:color w:val="FFFFFF"/>
                                                                <w:sz w:val="21"/>
                                                                <w:szCs w:val="21"/>
                                                                <w:bdr w:val="none" w:sz="0" w:space="0" w:color="auto" w:frame="1"/>
                                                              </w:rPr>
                                                              <w:t xml:space="preserve"> </w:t>
                                                            </w:r>
                                                          </w:hyperlink>
                                                        </w:p>
                                                      </w:txbxContent>
                                                    </wps:txbx>
                                                    <wps:bodyPr rot="0" vert="horz" wrap="square" lIns="91440" tIns="45720" rIns="91440" bIns="45720" anchor="ctr" anchorCtr="0" upright="1">
                                                      <a:noAutofit/>
                                                    </wps:bodyPr>
                                                  </wps:wsp>
                                                </a:graphicData>
                                              </a:graphic>
                                            </wp:inline>
                                          </w:drawing>
                                        </mc:Choice>
                                        <mc:Fallback>
                                          <w:pict>
                                            <v:roundrect w14:anchorId="796BA258" id="Rectangle: Rounded Corners 16" o:spid="_x0000_s1027" href="https://www.epa.gov/septic/septicsmart-week" style="width:87pt;height:27.75pt;visibility:visible;mso-wrap-style:square;mso-left-percent:-10001;mso-top-percent:-10001;mso-position-horizontal:absolute;mso-position-horizontal-relative:char;mso-position-vertical:absolute;mso-position-vertical-relative:line;mso-left-percent:-10001;mso-top-percent:-10001;v-text-anchor:middle" arcsize="720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" o:button="t" fillcolor="#3aaee0" stroked="f">
                                              <v:fill o:detectmouseclick="t"/>
                                              <v:textbox>
                                                <w:txbxContent>
                                                  <w:p w14:paraId="249AFD06" w14:textId="77777777" w:rsidR="00617960" w:rsidRDefault="00617960" w:rsidP="00617960">
                                                    <w:pPr>
                                                      <w:jc w:val="center"/>
                                                      <w:rPr>
                                                        <w:rFonts w:eastAsia="Times New Roman"/>
                                                        <w:color w:val="FFFFFF"/>
                                                      </w:rPr>
                                                    </w:pPr>
                                                    <w:hyperlink r:id="rId10" w:tgtFrame="_blank" w:history="1">
                                                      <w:proofErr w:type="spellStart"/>
                                                      <w:r>
                                                        <w:rPr>
                                                          <w:rStyle w:val="Hyperlink"/>
                                                          <w:rFonts w:eastAsia="Times New Roman"/>
                                                          <w:color w:val="FFFFFF"/>
                                                          <w:sz w:val="21"/>
                                                          <w:szCs w:val="21"/>
                                                          <w:bdr w:val="none" w:sz="0" w:space="0" w:color="auto" w:frame="1"/>
                                                        </w:rPr>
                                                        <w:t>SepticSmart</w:t>
                                                      </w:r>
                                                      <w:proofErr w:type="spellEnd"/>
                                                      <w:r>
                                                        <w:rPr>
                                                          <w:rStyle w:val="Hyperlink"/>
                                                          <w:rFonts w:eastAsia="Times New Roman"/>
                                                          <w:color w:val="FFFFFF"/>
                                                          <w:sz w:val="21"/>
                                                          <w:szCs w:val="21"/>
                                                          <w:bdr w:val="none" w:sz="0" w:space="0" w:color="auto" w:frame="1"/>
                                                        </w:rPr>
                                                        <w:t xml:space="preserve"> </w:t>
                                                      </w:r>
                                                    </w:hyperlink>
                                                  </w:p>
                                                </w:txbxContent>
                                              </v:textbox>
                                              <w10:anchorlock/>
                                            </v:roundrect>
                                          </w:pict>
                                        </mc:Fallback>
                                      </mc:AlternateContent>
                                    </w:r>
                                  </w:p>
                                </w:tc>
                              </w:tr>
                            </w:tbl>
                            <w:p w14:paraId="7DE9B2F9"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41E74D27"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28A9A655" w14:textId="77777777">
                                      <w:trPr>
                                        <w:jc w:val="center"/>
                                      </w:trPr>
                                      <w:tc>
                                        <w:tcPr>
                                          <w:tcW w:w="0" w:type="auto"/>
                                          <w:tcBorders>
                                            <w:top w:val="single" w:sz="6" w:space="0" w:color="BBBBBB"/>
                                            <w:left w:val="nil"/>
                                            <w:bottom w:val="nil"/>
                                            <w:right w:val="nil"/>
                                          </w:tcBorders>
                                          <w:hideMark/>
                                        </w:tcPr>
                                        <w:p w14:paraId="09840467"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0F5EC63A" w14:textId="77777777" w:rsidR="00617960" w:rsidRDefault="00617960">
                                    <w:pPr>
                                      <w:jc w:val="center"/>
                                      <w:rPr>
                                        <w:rFonts w:ascii="Times New Roman" w:eastAsia="Times New Roman" w:hAnsi="Times New Roman" w:cs="Times New Roman"/>
                                        <w:sz w:val="20"/>
                                        <w:szCs w:val="20"/>
                                      </w:rPr>
                                    </w:pPr>
                                  </w:p>
                                </w:tc>
                              </w:tr>
                            </w:tbl>
                            <w:p w14:paraId="61879FD7"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041CA9BD" w14:textId="77777777">
                                <w:trPr>
                                  <w:jc w:val="center"/>
                                </w:trPr>
                                <w:tc>
                                  <w:tcPr>
                                    <w:tcW w:w="0" w:type="auto"/>
                                    <w:tcMar>
                                      <w:top w:w="150" w:type="dxa"/>
                                      <w:left w:w="150" w:type="dxa"/>
                                      <w:bottom w:w="150" w:type="dxa"/>
                                      <w:right w:w="150" w:type="dxa"/>
                                    </w:tcMar>
                                    <w:hideMark/>
                                  </w:tcPr>
                                  <w:p w14:paraId="2B0BF0AB" w14:textId="77777777" w:rsidR="00617960" w:rsidRDefault="00617960">
                                    <w:pPr>
                                      <w:pStyle w:val="Heading1"/>
                                      <w:spacing w:before="0" w:beforeAutospacing="0" w:after="0" w:afterAutospacing="0" w:line="336" w:lineRule="auto"/>
                                      <w:jc w:val="center"/>
                                    </w:pPr>
                                    <w:r>
                                      <w:rPr>
                                        <w:rFonts w:ascii="Arial" w:eastAsia="Times New Roman" w:hAnsi="Arial" w:cs="Arial"/>
                                        <w:b w:val="0"/>
                                        <w:bCs w:val="0"/>
                                        <w:color w:val="000000"/>
                                        <w:sz w:val="33"/>
                                        <w:szCs w:val="33"/>
                                      </w:rPr>
                                      <w:t>MCBP says</w:t>
                                    </w:r>
                                    <w:r>
                                      <w:t xml:space="preserve"> Farewell to </w:t>
                                    </w:r>
                                    <w:r>
                                      <w:br/>
                                      <w:t>Education Program Manager Chandler Joiner</w:t>
                                    </w:r>
                                  </w:p>
                                </w:tc>
                              </w:tr>
                            </w:tbl>
                            <w:p w14:paraId="5AA8746D"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5AB72D07"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6361CCCB" w14:textId="77777777">
                                      <w:trPr>
                                        <w:jc w:val="center"/>
                                      </w:trPr>
                                      <w:tc>
                                        <w:tcPr>
                                          <w:tcW w:w="0" w:type="auto"/>
                                          <w:tcBorders>
                                            <w:top w:val="single" w:sz="6" w:space="0" w:color="BBBBBB"/>
                                            <w:left w:val="nil"/>
                                            <w:bottom w:val="nil"/>
                                            <w:right w:val="nil"/>
                                          </w:tcBorders>
                                          <w:hideMark/>
                                        </w:tcPr>
                                        <w:p w14:paraId="0B875F5B"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39FA846D" w14:textId="77777777" w:rsidR="00617960" w:rsidRDefault="00617960">
                                    <w:pPr>
                                      <w:jc w:val="center"/>
                                      <w:rPr>
                                        <w:rFonts w:ascii="Times New Roman" w:eastAsia="Times New Roman" w:hAnsi="Times New Roman" w:cs="Times New Roman"/>
                                        <w:sz w:val="20"/>
                                        <w:szCs w:val="20"/>
                                      </w:rPr>
                                    </w:pPr>
                                  </w:p>
                                </w:tc>
                              </w:tr>
                            </w:tbl>
                            <w:p w14:paraId="404740CE" w14:textId="77777777" w:rsidR="00617960" w:rsidRDefault="00617960">
                              <w:pPr>
                                <w:jc w:val="center"/>
                                <w:rPr>
                                  <w:rFonts w:ascii="Times New Roman" w:eastAsia="Times New Roman" w:hAnsi="Times New Roman" w:cs="Times New Roman"/>
                                  <w:sz w:val="20"/>
                                  <w:szCs w:val="20"/>
                                </w:rPr>
                              </w:pPr>
                            </w:p>
                          </w:tc>
                        </w:tr>
                      </w:tbl>
                      <w:p w14:paraId="4AE886BE" w14:textId="77777777" w:rsidR="00617960" w:rsidRDefault="00617960">
                        <w:pPr>
                          <w:jc w:val="center"/>
                          <w:rPr>
                            <w:rFonts w:ascii="Times New Roman" w:eastAsia="Times New Roman" w:hAnsi="Times New Roman" w:cs="Times New Roman"/>
                            <w:sz w:val="20"/>
                            <w:szCs w:val="20"/>
                          </w:rPr>
                        </w:pPr>
                      </w:p>
                    </w:tc>
                  </w:tr>
                  <w:tr w:rsidR="00617960" w14:paraId="067007C2"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2495"/>
                          <w:gridCol w:w="5005"/>
                        </w:tblGrid>
                        <w:tr w:rsidR="00617960" w14:paraId="3A00D305" w14:textId="77777777">
                          <w:trPr>
                            <w:jc w:val="center"/>
                          </w:trPr>
                          <w:tc>
                            <w:tcPr>
                              <w:tcW w:w="2490" w:type="dxa"/>
                              <w:hideMark/>
                            </w:tcPr>
                            <w:tbl>
                              <w:tblPr>
                                <w:tblW w:w="5000" w:type="pct"/>
                                <w:jc w:val="center"/>
                                <w:tblCellMar>
                                  <w:left w:w="0" w:type="dxa"/>
                                  <w:right w:w="0" w:type="dxa"/>
                                </w:tblCellMar>
                                <w:tblLook w:val="04A0" w:firstRow="1" w:lastRow="0" w:firstColumn="1" w:lastColumn="0" w:noHBand="0" w:noVBand="1"/>
                              </w:tblPr>
                              <w:tblGrid>
                                <w:gridCol w:w="2495"/>
                              </w:tblGrid>
                              <w:tr w:rsidR="00617960" w14:paraId="118173FD" w14:textId="77777777">
                                <w:trPr>
                                  <w:jc w:val="center"/>
                                </w:trPr>
                                <w:tc>
                                  <w:tcPr>
                                    <w:tcW w:w="0" w:type="auto"/>
                                    <w:tcMar>
                                      <w:top w:w="1665"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2195"/>
                                    </w:tblGrid>
                                    <w:tr w:rsidR="00617960" w14:paraId="081091F5" w14:textId="77777777">
                                      <w:tc>
                                        <w:tcPr>
                                          <w:tcW w:w="0" w:type="auto"/>
                                          <w:hideMark/>
                                        </w:tcPr>
                                        <w:p w14:paraId="102F77B8" w14:textId="2B86E922" w:rsidR="00617960" w:rsidRDefault="00617960">
                                          <w:pPr>
                                            <w:jc w:val="center"/>
                                            <w:rPr>
                                              <w:rFonts w:eastAsia="Times New Roman"/>
                                              <w:color w:val="000000"/>
                                            </w:rPr>
                                          </w:pPr>
                                          <w:r>
                                            <w:rPr>
                                              <w:rFonts w:eastAsia="Times New Roman"/>
                                              <w:noProof/>
                                              <w:color w:val="000000"/>
                                            </w:rPr>
                                            <w:drawing>
                                              <wp:inline distT="0" distB="0" distL="0" distR="0" wp14:anchorId="1273F8A1" wp14:editId="78D5A129">
                                                <wp:extent cx="1390650" cy="1847850"/>
                                                <wp:effectExtent l="0" t="0" r="0" b="0"/>
                                                <wp:docPr id="996348197" name="Picture 9" descr="A person holding a cra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348197" name="Picture 9" descr="A person holding a crab&#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90650" cy="1847850"/>
                                                        </a:xfrm>
                                                        <a:prstGeom prst="rect">
                                                          <a:avLst/>
                                                        </a:prstGeom>
                                                        <a:noFill/>
                                                        <a:ln>
                                                          <a:noFill/>
                                                        </a:ln>
                                                      </pic:spPr>
                                                    </pic:pic>
                                                  </a:graphicData>
                                                </a:graphic>
                                              </wp:inline>
                                            </w:drawing>
                                          </w:r>
                                        </w:p>
                                      </w:tc>
                                    </w:tr>
                                  </w:tbl>
                                  <w:p w14:paraId="7EBC1BBF" w14:textId="77777777" w:rsidR="00617960" w:rsidRDefault="00617960">
                                    <w:pPr>
                                      <w:rPr>
                                        <w:rFonts w:ascii="Times New Roman" w:eastAsia="Times New Roman" w:hAnsi="Times New Roman" w:cs="Times New Roman"/>
                                        <w:sz w:val="20"/>
                                        <w:szCs w:val="20"/>
                                      </w:rPr>
                                    </w:pPr>
                                  </w:p>
                                </w:tc>
                              </w:tr>
                            </w:tbl>
                            <w:p w14:paraId="2E4B5F4B" w14:textId="77777777" w:rsidR="00617960" w:rsidRDefault="00617960">
                              <w:pPr>
                                <w:jc w:val="center"/>
                                <w:rPr>
                                  <w:rFonts w:ascii="Times New Roman" w:eastAsia="Times New Roman" w:hAnsi="Times New Roman" w:cs="Times New Roman"/>
                                  <w:sz w:val="20"/>
                                  <w:szCs w:val="20"/>
                                </w:rPr>
                              </w:pPr>
                            </w:p>
                          </w:tc>
                          <w:tc>
                            <w:tcPr>
                              <w:tcW w:w="4995" w:type="dxa"/>
                              <w:hideMark/>
                            </w:tcPr>
                            <w:tbl>
                              <w:tblPr>
                                <w:tblW w:w="5000" w:type="pct"/>
                                <w:jc w:val="center"/>
                                <w:tblCellMar>
                                  <w:left w:w="0" w:type="dxa"/>
                                  <w:right w:w="0" w:type="dxa"/>
                                </w:tblCellMar>
                                <w:tblLook w:val="04A0" w:firstRow="1" w:lastRow="0" w:firstColumn="1" w:lastColumn="0" w:noHBand="0" w:noVBand="1"/>
                              </w:tblPr>
                              <w:tblGrid>
                                <w:gridCol w:w="5005"/>
                              </w:tblGrid>
                              <w:tr w:rsidR="00617960" w14:paraId="25673BBF" w14:textId="77777777">
                                <w:trPr>
                                  <w:jc w:val="center"/>
                                </w:trPr>
                                <w:tc>
                                  <w:tcPr>
                                    <w:tcW w:w="0" w:type="auto"/>
                                    <w:tcMar>
                                      <w:top w:w="0" w:type="dxa"/>
                                      <w:left w:w="150" w:type="dxa"/>
                                      <w:bottom w:w="0" w:type="dxa"/>
                                      <w:right w:w="150" w:type="dxa"/>
                                    </w:tcMar>
                                    <w:hideMark/>
                                  </w:tcPr>
                                  <w:p w14:paraId="1C93846F" w14:textId="77777777" w:rsidR="00617960" w:rsidRDefault="00617960">
                                    <w:pPr>
                                      <w:pStyle w:val="NormalWeb"/>
                                      <w:spacing w:before="240" w:after="240" w:line="264" w:lineRule="auto"/>
                                    </w:pPr>
                                    <w:r>
                                      <w:rPr>
                                        <w:rFonts w:ascii="Arial" w:hAnsi="Arial" w:cs="Arial"/>
                                        <w:color w:val="000000"/>
                                        <w:sz w:val="18"/>
                                        <w:szCs w:val="18"/>
                                      </w:rPr>
                                      <w:t xml:space="preserve">After an incredible four years working in education at MCBP, our beloved Education Program Manager, Chandler, has </w:t>
                                    </w:r>
                                    <w:proofErr w:type="gramStart"/>
                                    <w:r>
                                      <w:rPr>
                                        <w:rFonts w:ascii="Arial" w:hAnsi="Arial" w:cs="Arial"/>
                                        <w:color w:val="000000"/>
                                        <w:sz w:val="18"/>
                                        <w:szCs w:val="18"/>
                                      </w:rPr>
                                      <w:t>gotten</w:t>
                                    </w:r>
                                    <w:proofErr w:type="gramEnd"/>
                                    <w:r>
                                      <w:rPr>
                                        <w:rFonts w:ascii="Arial" w:hAnsi="Arial" w:cs="Arial"/>
                                        <w:color w:val="000000"/>
                                        <w:sz w:val="18"/>
                                        <w:szCs w:val="18"/>
                                      </w:rPr>
                                      <w:t xml:space="preserve"> accepted into grad school (and accepted a new job!) in Bozeman, Montana. During her time with MCBP, Chandler was responsible for the original small-scale farmer’s project that blossomed in our successful Living Local program that continues today, she wrote countless curriculum and delivered over 400 education programs, managed partner relationships through our mini-grant program, and, most importantly, nurtured thousands of people’s curiosity and connections to the Coastal Bays watershed. As an educator, Chandler had the beautiful ability to not just listen to her audience, but to learn from them and adapt her programs based on </w:t>
                                    </w:r>
                                    <w:r>
                                      <w:t>their needs, questions, and reflections.</w:t>
                                    </w:r>
                                  </w:p>
                                  <w:p w14:paraId="624C550A" w14:textId="77777777" w:rsidR="00617960" w:rsidRDefault="00617960">
                                    <w:pPr>
                                      <w:pStyle w:val="NormalWeb"/>
                                      <w:spacing w:before="240" w:after="240" w:line="264" w:lineRule="auto"/>
                                    </w:pPr>
                                    <w:r>
                                      <w:rPr>
                                        <w:rFonts w:ascii="Arial" w:hAnsi="Arial" w:cs="Arial"/>
                                        <w:color w:val="000000"/>
                                        <w:sz w:val="18"/>
                                        <w:szCs w:val="18"/>
                                      </w:rPr>
                                      <w:t>It is always the most impressive when a coworker doesn’t just have a high caliber work ethic and professionalism, but when they encourage other employees to do the same through their actions, positive outlook, and personality. And Chandler has done just that. It has been an honor working with her, and we could not be more excited to see what she does in the future!</w:t>
                                    </w:r>
                                  </w:p>
                                </w:tc>
                              </w:tr>
                            </w:tbl>
                            <w:p w14:paraId="046BE36F" w14:textId="77777777" w:rsidR="00617960" w:rsidRDefault="00617960">
                              <w:pPr>
                                <w:jc w:val="center"/>
                                <w:rPr>
                                  <w:rFonts w:ascii="Times New Roman" w:eastAsia="Times New Roman" w:hAnsi="Times New Roman" w:cs="Times New Roman"/>
                                  <w:sz w:val="20"/>
                                  <w:szCs w:val="20"/>
                                </w:rPr>
                              </w:pPr>
                            </w:p>
                          </w:tc>
                        </w:tr>
                      </w:tbl>
                      <w:p w14:paraId="4CAC3B69" w14:textId="77777777" w:rsidR="00617960" w:rsidRDefault="00617960">
                        <w:pPr>
                          <w:jc w:val="center"/>
                          <w:rPr>
                            <w:rFonts w:ascii="Times New Roman" w:eastAsia="Times New Roman" w:hAnsi="Times New Roman" w:cs="Times New Roman"/>
                            <w:sz w:val="20"/>
                            <w:szCs w:val="20"/>
                          </w:rPr>
                        </w:pPr>
                      </w:p>
                    </w:tc>
                  </w:tr>
                </w:tbl>
                <w:p w14:paraId="12E66470"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3CE93FF5"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45BA8D0A"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617960" w14:paraId="23678021" w14:textId="77777777">
                                <w:trPr>
                                  <w:jc w:val="center"/>
                                </w:trPr>
                                <w:tc>
                                  <w:tcPr>
                                    <w:tcW w:w="0" w:type="auto"/>
                                    <w:tcMar>
                                      <w:top w:w="150" w:type="dxa"/>
                                      <w:left w:w="150" w:type="dxa"/>
                                      <w:bottom w:w="150" w:type="dxa"/>
                                      <w:right w:w="150" w:type="dxa"/>
                                    </w:tcMar>
                                    <w:hideMark/>
                                  </w:tcPr>
                                  <w:p w14:paraId="2BA7D0B0" w14:textId="77777777" w:rsidR="00617960" w:rsidRDefault="00617960">
                                    <w:pPr>
                                      <w:pStyle w:val="NormalWeb"/>
                                      <w:spacing w:line="288" w:lineRule="auto"/>
                                      <w:rPr>
                                        <w:rFonts w:ascii="Arial" w:hAnsi="Arial" w:cs="Arial"/>
                                        <w:color w:val="000000"/>
                                        <w:sz w:val="18"/>
                                        <w:szCs w:val="18"/>
                                      </w:rPr>
                                    </w:pPr>
                                    <w:r>
                                      <w:rPr>
                                        <w:rStyle w:val="Strong"/>
                                        <w:rFonts w:ascii="Arial" w:hAnsi="Arial" w:cs="Arial"/>
                                        <w:i/>
                                        <w:iCs/>
                                        <w:color w:val="000000"/>
                                        <w:sz w:val="18"/>
                                        <w:szCs w:val="18"/>
                                      </w:rPr>
                                      <w:t>A message from Chandler:</w:t>
                                    </w:r>
                                  </w:p>
                                  <w:p w14:paraId="5FFDCC06"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2688E516"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One of the primary goals of environmental education is to help foster a sense of place. This phrase, sense of place, is used when discussing the feelings or perceptions a physical space can evoke, particularly those characteristics that make a place special or unique.</w:t>
                                    </w:r>
                                  </w:p>
                                  <w:p w14:paraId="6CC94DD6"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01BC0A93"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Prior to moving to Berlin, I was working for a law firm in Memphis, and I am willing to admit I had completely lost my sense of place. I discovered the Chesapeake Conservation Corps at just the right time to completely change my life. I am happy to report that after </w:t>
                                    </w:r>
                                    <w:r>
                                      <w:rPr>
                                        <w:rFonts w:ascii="Arial" w:hAnsi="Arial" w:cs="Arial"/>
                                        <w:color w:val="000000"/>
                                        <w:sz w:val="18"/>
                                        <w:szCs w:val="18"/>
                                      </w:rPr>
                                      <w:lastRenderedPageBreak/>
                                      <w:t>four years of marsh mucking, bay hopping, and estuary exploring, I have rediscovered a sense of place in our Coastal Bays watershed.</w:t>
                                    </w:r>
                                  </w:p>
                                  <w:p w14:paraId="25EE5862"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want to thank every single person who I worked with throughout my time with MCBP. Thank you for helping a "come here" feel welcome in this wonderful watershed. I was truly embraced, and I could not be more thankful for the lessons I learned and the love I felt. I encourage you all to continue supporting MCBP in any capacity you can, there are a lot of amazing people doing great work that frequently goes unseen. </w:t>
                                    </w:r>
                                  </w:p>
                                  <w:p w14:paraId="43C17D2C"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Every one of us plays an important role in making our community a welcoming place for all. Let this goodbye note serve as a reminder to say hello to your neighbor, support a local farmer, take time to play outside, and of course... volunteer for your local environmental organization </w:t>
                                    </w:r>
                                    <w:r>
                                      <w:rPr>
                                        <w:rFonts w:ascii="Segoe UI Emoji" w:hAnsi="Segoe UI Emoji" w:cs="Segoe UI Emoji"/>
                                        <w:color w:val="000000"/>
                                        <w:sz w:val="18"/>
                                        <w:szCs w:val="18"/>
                                      </w:rPr>
                                      <w:t>😉</w:t>
                                    </w:r>
                                    <w:r>
                                      <w:rPr>
                                        <w:rFonts w:ascii="Arial" w:hAnsi="Arial" w:cs="Arial"/>
                                        <w:color w:val="000000"/>
                                        <w:sz w:val="18"/>
                                        <w:szCs w:val="18"/>
                                      </w:rPr>
                                      <w:t> </w:t>
                                    </w:r>
                                  </w:p>
                                  <w:p w14:paraId="70EBDC18"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Thank you for everything! </w:t>
                                    </w:r>
                                  </w:p>
                                </w:tc>
                              </w:tr>
                            </w:tbl>
                            <w:p w14:paraId="54AB2BC2" w14:textId="77777777" w:rsidR="00617960" w:rsidRDefault="00617960">
                              <w:pPr>
                                <w:jc w:val="center"/>
                                <w:rPr>
                                  <w:rFonts w:ascii="Times New Roman" w:eastAsia="Times New Roman" w:hAnsi="Times New Roman" w:cs="Times New Roman"/>
                                  <w:sz w:val="20"/>
                                  <w:szCs w:val="20"/>
                                </w:rPr>
                              </w:pPr>
                            </w:p>
                          </w:tc>
                        </w:tr>
                      </w:tbl>
                      <w:p w14:paraId="20C19120" w14:textId="77777777" w:rsidR="00617960" w:rsidRDefault="00617960">
                        <w:pPr>
                          <w:jc w:val="center"/>
                          <w:rPr>
                            <w:rFonts w:ascii="Times New Roman" w:eastAsia="Times New Roman" w:hAnsi="Times New Roman" w:cs="Times New Roman"/>
                            <w:sz w:val="20"/>
                            <w:szCs w:val="20"/>
                          </w:rPr>
                        </w:pPr>
                      </w:p>
                    </w:tc>
                  </w:tr>
                  <w:tr w:rsidR="00617960" w14:paraId="261525C0"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261B237B"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082EB6B6"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5EC0FC50" w14:textId="77777777">
                                      <w:trPr>
                                        <w:jc w:val="center"/>
                                      </w:trPr>
                                      <w:tc>
                                        <w:tcPr>
                                          <w:tcW w:w="0" w:type="auto"/>
                                          <w:tcBorders>
                                            <w:top w:val="single" w:sz="6" w:space="0" w:color="BBBBBB"/>
                                            <w:left w:val="nil"/>
                                            <w:bottom w:val="nil"/>
                                            <w:right w:val="nil"/>
                                          </w:tcBorders>
                                          <w:hideMark/>
                                        </w:tcPr>
                                        <w:p w14:paraId="5B4770D8" w14:textId="77777777" w:rsidR="00617960" w:rsidRDefault="00617960">
                                          <w:pPr>
                                            <w:spacing w:line="0" w:lineRule="atLeast"/>
                                            <w:rPr>
                                              <w:rFonts w:eastAsia="Times New Roman"/>
                                              <w:color w:val="000000"/>
                                              <w:sz w:val="2"/>
                                              <w:szCs w:val="2"/>
                                            </w:rPr>
                                          </w:pPr>
                                          <w:r>
                                            <w:rPr>
                                              <w:rFonts w:eastAsia="Times New Roman"/>
                                              <w:color w:val="000000"/>
                                              <w:sz w:val="2"/>
                                              <w:szCs w:val="2"/>
                                            </w:rPr>
                                            <w:lastRenderedPageBreak/>
                                            <w:t xml:space="preserve">  </w:t>
                                          </w:r>
                                        </w:p>
                                      </w:tc>
                                    </w:tr>
                                  </w:tbl>
                                  <w:p w14:paraId="2C9C6DD8" w14:textId="77777777" w:rsidR="00617960" w:rsidRDefault="00617960">
                                    <w:pPr>
                                      <w:jc w:val="center"/>
                                      <w:rPr>
                                        <w:rFonts w:ascii="Times New Roman" w:eastAsia="Times New Roman" w:hAnsi="Times New Roman" w:cs="Times New Roman"/>
                                        <w:sz w:val="20"/>
                                        <w:szCs w:val="20"/>
                                      </w:rPr>
                                    </w:pPr>
                                  </w:p>
                                </w:tc>
                              </w:tr>
                            </w:tbl>
                            <w:p w14:paraId="03242349"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37E6D22A" w14:textId="77777777">
                                <w:trPr>
                                  <w:jc w:val="center"/>
                                </w:trPr>
                                <w:tc>
                                  <w:tcPr>
                                    <w:tcW w:w="0" w:type="auto"/>
                                    <w:tcMar>
                                      <w:top w:w="150" w:type="dxa"/>
                                      <w:left w:w="150" w:type="dxa"/>
                                      <w:bottom w:w="150" w:type="dxa"/>
                                      <w:right w:w="150" w:type="dxa"/>
                                    </w:tcMar>
                                    <w:hideMark/>
                                  </w:tcPr>
                                  <w:p w14:paraId="1C6A5FB8" w14:textId="77777777" w:rsidR="00617960" w:rsidRDefault="00617960">
                                    <w:pPr>
                                      <w:pStyle w:val="NormalWeb"/>
                                      <w:spacing w:line="336" w:lineRule="auto"/>
                                      <w:jc w:val="center"/>
                                      <w:outlineLvl w:val="1"/>
                                      <w:rPr>
                                        <w:rFonts w:ascii="Arial" w:hAnsi="Arial" w:cs="Arial"/>
                                        <w:color w:val="000000"/>
                                        <w:kern w:val="36"/>
                                        <w:sz w:val="33"/>
                                        <w:szCs w:val="33"/>
                                      </w:rPr>
                                    </w:pPr>
                                    <w:r>
                                      <w:rPr>
                                        <w:rFonts w:ascii="Arial" w:hAnsi="Arial" w:cs="Arial"/>
                                        <w:color w:val="000000"/>
                                        <w:kern w:val="36"/>
                                        <w:sz w:val="33"/>
                                        <w:szCs w:val="33"/>
                                      </w:rPr>
                                      <w:t xml:space="preserve">MCBP Welcomes Chesapeake Conservation and Climate Corps Kelsey </w:t>
                                    </w:r>
                                    <w:proofErr w:type="spellStart"/>
                                    <w:r>
                                      <w:rPr>
                                        <w:rFonts w:ascii="Arial" w:hAnsi="Arial" w:cs="Arial"/>
                                        <w:color w:val="000000"/>
                                        <w:kern w:val="36"/>
                                        <w:sz w:val="33"/>
                                        <w:szCs w:val="33"/>
                                      </w:rPr>
                                      <w:t>Poisol</w:t>
                                    </w:r>
                                    <w:proofErr w:type="spellEnd"/>
                                  </w:p>
                                </w:tc>
                              </w:tr>
                            </w:tbl>
                            <w:p w14:paraId="2D196834"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139DAB2A"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452B2E90" w14:textId="77777777">
                                      <w:trPr>
                                        <w:jc w:val="center"/>
                                      </w:trPr>
                                      <w:tc>
                                        <w:tcPr>
                                          <w:tcW w:w="0" w:type="auto"/>
                                          <w:tcBorders>
                                            <w:top w:val="single" w:sz="6" w:space="0" w:color="BBBBBB"/>
                                            <w:left w:val="nil"/>
                                            <w:bottom w:val="nil"/>
                                            <w:right w:val="nil"/>
                                          </w:tcBorders>
                                          <w:hideMark/>
                                        </w:tcPr>
                                        <w:p w14:paraId="42BF6FA7"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24A61C70" w14:textId="77777777" w:rsidR="00617960" w:rsidRDefault="00617960">
                                    <w:pPr>
                                      <w:jc w:val="center"/>
                                      <w:rPr>
                                        <w:rFonts w:ascii="Times New Roman" w:eastAsia="Times New Roman" w:hAnsi="Times New Roman" w:cs="Times New Roman"/>
                                        <w:sz w:val="20"/>
                                        <w:szCs w:val="20"/>
                                      </w:rPr>
                                    </w:pPr>
                                  </w:p>
                                </w:tc>
                              </w:tr>
                            </w:tbl>
                            <w:p w14:paraId="22BC1FC2" w14:textId="77777777" w:rsidR="00617960" w:rsidRDefault="00617960">
                              <w:pPr>
                                <w:jc w:val="center"/>
                                <w:rPr>
                                  <w:rFonts w:ascii="Times New Roman" w:eastAsia="Times New Roman" w:hAnsi="Times New Roman" w:cs="Times New Roman"/>
                                  <w:sz w:val="20"/>
                                  <w:szCs w:val="20"/>
                                </w:rPr>
                              </w:pPr>
                            </w:p>
                          </w:tc>
                        </w:tr>
                      </w:tbl>
                      <w:p w14:paraId="7A2CDC87" w14:textId="77777777" w:rsidR="00617960" w:rsidRDefault="00617960">
                        <w:pPr>
                          <w:jc w:val="center"/>
                          <w:rPr>
                            <w:rFonts w:ascii="Times New Roman" w:eastAsia="Times New Roman" w:hAnsi="Times New Roman" w:cs="Times New Roman"/>
                            <w:sz w:val="20"/>
                            <w:szCs w:val="20"/>
                          </w:rPr>
                        </w:pPr>
                      </w:p>
                    </w:tc>
                  </w:tr>
                </w:tbl>
                <w:p w14:paraId="1455F039"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6D2DD8FC"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2495"/>
                          <w:gridCol w:w="5005"/>
                        </w:tblGrid>
                        <w:tr w:rsidR="00617960" w14:paraId="6F35C530" w14:textId="77777777">
                          <w:trPr>
                            <w:jc w:val="center"/>
                          </w:trPr>
                          <w:tc>
                            <w:tcPr>
                              <w:tcW w:w="2490" w:type="dxa"/>
                              <w:hideMark/>
                            </w:tcPr>
                            <w:tbl>
                              <w:tblPr>
                                <w:tblW w:w="5000" w:type="pct"/>
                                <w:jc w:val="center"/>
                                <w:tblCellMar>
                                  <w:left w:w="0" w:type="dxa"/>
                                  <w:right w:w="0" w:type="dxa"/>
                                </w:tblCellMar>
                                <w:tblLook w:val="04A0" w:firstRow="1" w:lastRow="0" w:firstColumn="1" w:lastColumn="0" w:noHBand="0" w:noVBand="1"/>
                              </w:tblPr>
                              <w:tblGrid>
                                <w:gridCol w:w="2495"/>
                              </w:tblGrid>
                              <w:tr w:rsidR="00617960" w14:paraId="32392B92" w14:textId="77777777">
                                <w:trPr>
                                  <w:jc w:val="center"/>
                                </w:trPr>
                                <w:tc>
                                  <w:tcPr>
                                    <w:tcW w:w="0" w:type="auto"/>
                                    <w:tcMar>
                                      <w:top w:w="585"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2195"/>
                                    </w:tblGrid>
                                    <w:tr w:rsidR="00617960" w14:paraId="147D5DAB" w14:textId="77777777">
                                      <w:tc>
                                        <w:tcPr>
                                          <w:tcW w:w="0" w:type="auto"/>
                                          <w:hideMark/>
                                        </w:tcPr>
                                        <w:p w14:paraId="3FED7A65" w14:textId="055D7E1E" w:rsidR="00617960" w:rsidRDefault="00617960">
                                          <w:pPr>
                                            <w:jc w:val="center"/>
                                            <w:rPr>
                                              <w:rFonts w:eastAsia="Times New Roman"/>
                                              <w:color w:val="000000"/>
                                            </w:rPr>
                                          </w:pPr>
                                          <w:r>
                                            <w:rPr>
                                              <w:rFonts w:eastAsia="Times New Roman"/>
                                              <w:noProof/>
                                              <w:color w:val="000000"/>
                                            </w:rPr>
                                            <w:drawing>
                                              <wp:inline distT="0" distB="0" distL="0" distR="0" wp14:anchorId="0615E72C" wp14:editId="1C445AD6">
                                                <wp:extent cx="1390650" cy="1647825"/>
                                                <wp:effectExtent l="0" t="0" r="0" b="9525"/>
                                                <wp:docPr id="1753431858" name="Picture 8" descr="A person holding an ow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431858" name="Picture 8" descr="A person holding an owl&#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0650" cy="1647825"/>
                                                        </a:xfrm>
                                                        <a:prstGeom prst="rect">
                                                          <a:avLst/>
                                                        </a:prstGeom>
                                                        <a:noFill/>
                                                        <a:ln>
                                                          <a:noFill/>
                                                        </a:ln>
                                                      </pic:spPr>
                                                    </pic:pic>
                                                  </a:graphicData>
                                                </a:graphic>
                                              </wp:inline>
                                            </w:drawing>
                                          </w:r>
                                        </w:p>
                                      </w:tc>
                                    </w:tr>
                                  </w:tbl>
                                  <w:p w14:paraId="287F2EF5" w14:textId="77777777" w:rsidR="00617960" w:rsidRDefault="00617960">
                                    <w:pPr>
                                      <w:rPr>
                                        <w:rFonts w:ascii="Times New Roman" w:eastAsia="Times New Roman" w:hAnsi="Times New Roman" w:cs="Times New Roman"/>
                                        <w:sz w:val="20"/>
                                        <w:szCs w:val="20"/>
                                      </w:rPr>
                                    </w:pPr>
                                  </w:p>
                                </w:tc>
                              </w:tr>
                            </w:tbl>
                            <w:p w14:paraId="56494D37" w14:textId="77777777" w:rsidR="00617960" w:rsidRDefault="00617960">
                              <w:pPr>
                                <w:jc w:val="center"/>
                                <w:rPr>
                                  <w:rFonts w:ascii="Times New Roman" w:eastAsia="Times New Roman" w:hAnsi="Times New Roman" w:cs="Times New Roman"/>
                                  <w:sz w:val="20"/>
                                  <w:szCs w:val="20"/>
                                </w:rPr>
                              </w:pPr>
                            </w:p>
                          </w:tc>
                          <w:tc>
                            <w:tcPr>
                              <w:tcW w:w="4995" w:type="dxa"/>
                              <w:hideMark/>
                            </w:tcPr>
                            <w:tbl>
                              <w:tblPr>
                                <w:tblW w:w="5000" w:type="pct"/>
                                <w:jc w:val="center"/>
                                <w:tblCellMar>
                                  <w:left w:w="0" w:type="dxa"/>
                                  <w:right w:w="0" w:type="dxa"/>
                                </w:tblCellMar>
                                <w:tblLook w:val="04A0" w:firstRow="1" w:lastRow="0" w:firstColumn="1" w:lastColumn="0" w:noHBand="0" w:noVBand="1"/>
                              </w:tblPr>
                              <w:tblGrid>
                                <w:gridCol w:w="5005"/>
                              </w:tblGrid>
                              <w:tr w:rsidR="00617960" w14:paraId="79D20907" w14:textId="77777777">
                                <w:trPr>
                                  <w:jc w:val="center"/>
                                </w:trPr>
                                <w:tc>
                                  <w:tcPr>
                                    <w:tcW w:w="0" w:type="auto"/>
                                    <w:tcMar>
                                      <w:top w:w="150" w:type="dxa"/>
                                      <w:left w:w="150" w:type="dxa"/>
                                      <w:bottom w:w="150" w:type="dxa"/>
                                      <w:right w:w="150" w:type="dxa"/>
                                    </w:tcMar>
                                    <w:hideMark/>
                                  </w:tcPr>
                                  <w:p w14:paraId="55241444"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Welcome to Kelsey </w:t>
                                    </w:r>
                                    <w:proofErr w:type="spellStart"/>
                                    <w:r>
                                      <w:rPr>
                                        <w:rFonts w:ascii="Arial" w:hAnsi="Arial" w:cs="Arial"/>
                                        <w:color w:val="000000"/>
                                        <w:sz w:val="18"/>
                                        <w:szCs w:val="18"/>
                                      </w:rPr>
                                      <w:t>Poisol</w:t>
                                    </w:r>
                                    <w:proofErr w:type="spellEnd"/>
                                    <w:r>
                                      <w:rPr>
                                        <w:rFonts w:ascii="Arial" w:hAnsi="Arial" w:cs="Arial"/>
                                        <w:color w:val="000000"/>
                                        <w:sz w:val="18"/>
                                        <w:szCs w:val="18"/>
                                      </w:rPr>
                                      <w:t xml:space="preserve"> as our Chesapeake Conservation and Climate Corps Member for the next year!</w:t>
                                    </w:r>
                                    <w:r>
                                      <w:rPr>
                                        <w:rFonts w:ascii="Arial" w:hAnsi="Arial" w:cs="Arial"/>
                                        <w:color w:val="000000"/>
                                        <w:sz w:val="18"/>
                                        <w:szCs w:val="18"/>
                                      </w:rPr>
                                      <w:br/>
                                      <w:t>In 2022, she graduated from Salisbury University with dual degrees in Environmental Studies and Biology. After graduation, she worked with the MDNR on freshwater mussel surveys and biological stream surveys. For the past ten months she worked at Assateague State Park as a member of the Maryland Conservation Corps, participating in conservation projects, environmental education, and care of the ambassador animal collection.</w:t>
                                    </w:r>
                                  </w:p>
                                  <w:p w14:paraId="642A5403"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46E5D2BA"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Although she is originally from Carroll County, these past few years on the shore have sparked her passion for local wildlife and ecosystems. She’s particularly interested in bivalves and birds of prey. She’s excited to explore the coastal bays this year and participate in a wide range of research projects!</w:t>
                                    </w:r>
                                  </w:p>
                                </w:tc>
                              </w:tr>
                            </w:tbl>
                            <w:p w14:paraId="09B13B1F" w14:textId="77777777" w:rsidR="00617960" w:rsidRDefault="00617960">
                              <w:pPr>
                                <w:jc w:val="center"/>
                                <w:rPr>
                                  <w:rFonts w:ascii="Times New Roman" w:eastAsia="Times New Roman" w:hAnsi="Times New Roman" w:cs="Times New Roman"/>
                                  <w:sz w:val="20"/>
                                  <w:szCs w:val="20"/>
                                </w:rPr>
                              </w:pPr>
                            </w:p>
                          </w:tc>
                        </w:tr>
                      </w:tbl>
                      <w:p w14:paraId="7CDAB3BA" w14:textId="77777777" w:rsidR="00617960" w:rsidRDefault="00617960">
                        <w:pPr>
                          <w:jc w:val="center"/>
                          <w:rPr>
                            <w:rFonts w:ascii="Times New Roman" w:eastAsia="Times New Roman" w:hAnsi="Times New Roman" w:cs="Times New Roman"/>
                            <w:sz w:val="20"/>
                            <w:szCs w:val="20"/>
                          </w:rPr>
                        </w:pPr>
                      </w:p>
                    </w:tc>
                  </w:tr>
                  <w:tr w:rsidR="00617960" w14:paraId="3E01126F"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61"/>
                        </w:tblGrid>
                        <w:tr w:rsidR="00617960" w14:paraId="3D94E8B3"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61"/>
                              </w:tblGrid>
                              <w:tr w:rsidR="00617960" w14:paraId="345F4E8C"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61"/>
                                    </w:tblGrid>
                                    <w:tr w:rsidR="00617960" w14:paraId="3B5FB066" w14:textId="77777777">
                                      <w:trPr>
                                        <w:jc w:val="center"/>
                                      </w:trPr>
                                      <w:tc>
                                        <w:tcPr>
                                          <w:tcW w:w="0" w:type="auto"/>
                                          <w:tcBorders>
                                            <w:top w:val="single" w:sz="6" w:space="0" w:color="BBBBBB"/>
                                            <w:left w:val="nil"/>
                                            <w:bottom w:val="nil"/>
                                            <w:right w:val="nil"/>
                                          </w:tcBorders>
                                          <w:hideMark/>
                                        </w:tcPr>
                                        <w:p w14:paraId="12EA237A"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60FF11EB" w14:textId="77777777" w:rsidR="00617960" w:rsidRDefault="00617960">
                                    <w:pPr>
                                      <w:jc w:val="center"/>
                                      <w:rPr>
                                        <w:rFonts w:ascii="Times New Roman" w:eastAsia="Times New Roman" w:hAnsi="Times New Roman" w:cs="Times New Roman"/>
                                        <w:sz w:val="20"/>
                                        <w:szCs w:val="20"/>
                                      </w:rPr>
                                    </w:pPr>
                                  </w:p>
                                </w:tc>
                              </w:tr>
                            </w:tbl>
                            <w:p w14:paraId="47551319"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61"/>
                              </w:tblGrid>
                              <w:tr w:rsidR="00617960" w14:paraId="6221EEDB" w14:textId="77777777">
                                <w:trPr>
                                  <w:jc w:val="center"/>
                                </w:trPr>
                                <w:tc>
                                  <w:tcPr>
                                    <w:tcW w:w="0" w:type="auto"/>
                                    <w:tcMar>
                                      <w:top w:w="150" w:type="dxa"/>
                                      <w:left w:w="150" w:type="dxa"/>
                                      <w:bottom w:w="150" w:type="dxa"/>
                                      <w:right w:w="150" w:type="dxa"/>
                                    </w:tcMar>
                                    <w:hideMark/>
                                  </w:tcPr>
                                  <w:p w14:paraId="25CA6F70" w14:textId="77777777" w:rsidR="00617960" w:rsidRDefault="00617960">
                                    <w:pPr>
                                      <w:pStyle w:val="Heading1"/>
                                      <w:spacing w:before="0" w:beforeAutospacing="0" w:after="0" w:afterAutospacing="0" w:line="336" w:lineRule="auto"/>
                                      <w:jc w:val="center"/>
                                      <w:rPr>
                                        <w:rFonts w:ascii="Arial" w:eastAsia="Times New Roman" w:hAnsi="Arial" w:cs="Arial"/>
                                        <w:b w:val="0"/>
                                        <w:bCs w:val="0"/>
                                        <w:color w:val="000000"/>
                                        <w:sz w:val="33"/>
                                        <w:szCs w:val="33"/>
                                      </w:rPr>
                                    </w:pPr>
                                    <w:r>
                                      <w:rPr>
                                        <w:rFonts w:ascii="Arial" w:eastAsia="Times New Roman" w:hAnsi="Arial" w:cs="Arial"/>
                                        <w:b w:val="0"/>
                                        <w:bCs w:val="0"/>
                                        <w:color w:val="000000"/>
                                        <w:sz w:val="33"/>
                                        <w:szCs w:val="33"/>
                                      </w:rPr>
                                      <w:t>Discover Your Watershed</w:t>
                                    </w:r>
                                  </w:p>
                                </w:tc>
                              </w:tr>
                            </w:tbl>
                            <w:p w14:paraId="4AD53939"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61"/>
                              </w:tblGrid>
                              <w:tr w:rsidR="00617960" w14:paraId="2453042F"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61"/>
                                    </w:tblGrid>
                                    <w:tr w:rsidR="00617960" w14:paraId="55659D31" w14:textId="77777777">
                                      <w:trPr>
                                        <w:jc w:val="center"/>
                                      </w:trPr>
                                      <w:tc>
                                        <w:tcPr>
                                          <w:tcW w:w="0" w:type="auto"/>
                                          <w:tcBorders>
                                            <w:top w:val="single" w:sz="6" w:space="0" w:color="BBBBBB"/>
                                            <w:left w:val="nil"/>
                                            <w:bottom w:val="nil"/>
                                            <w:right w:val="nil"/>
                                          </w:tcBorders>
                                          <w:hideMark/>
                                        </w:tcPr>
                                        <w:p w14:paraId="71012E99"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364C3326" w14:textId="77777777" w:rsidR="00617960" w:rsidRDefault="00617960">
                                    <w:pPr>
                                      <w:jc w:val="center"/>
                                      <w:rPr>
                                        <w:rFonts w:ascii="Times New Roman" w:eastAsia="Times New Roman" w:hAnsi="Times New Roman" w:cs="Times New Roman"/>
                                        <w:sz w:val="20"/>
                                        <w:szCs w:val="20"/>
                                      </w:rPr>
                                    </w:pPr>
                                  </w:p>
                                </w:tc>
                              </w:tr>
                            </w:tbl>
                            <w:p w14:paraId="1FD44E93"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7C02F2D0"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7200"/>
                                    </w:tblGrid>
                                    <w:tr w:rsidR="00617960" w14:paraId="0FD409B1" w14:textId="77777777">
                                      <w:tc>
                                        <w:tcPr>
                                          <w:tcW w:w="0" w:type="auto"/>
                                          <w:hideMark/>
                                        </w:tcPr>
                                        <w:p w14:paraId="266D32E8" w14:textId="77777777" w:rsidR="00617960" w:rsidRDefault="00617960">
                                          <w:pPr>
                                            <w:jc w:val="center"/>
                                            <w:rPr>
                                              <w:rFonts w:eastAsia="Times New Roman"/>
                                              <w:noProof/>
                                              <w:color w:val="000000"/>
                                            </w:rPr>
                                          </w:pPr>
                                        </w:p>
                                        <w:p w14:paraId="2ED72C87" w14:textId="7B7DDBFB" w:rsidR="00617960" w:rsidRDefault="00617960">
                                          <w:pPr>
                                            <w:jc w:val="center"/>
                                            <w:rPr>
                                              <w:rFonts w:eastAsia="Times New Roman"/>
                                              <w:color w:val="000000"/>
                                            </w:rPr>
                                          </w:pPr>
                                          <w:r>
                                            <w:rPr>
                                              <w:rFonts w:eastAsia="Times New Roman"/>
                                              <w:noProof/>
                                              <w:color w:val="000000"/>
                                            </w:rPr>
                                            <w:lastRenderedPageBreak/>
                                            <w:drawing>
                                              <wp:inline distT="0" distB="0" distL="0" distR="0" wp14:anchorId="11523CAF" wp14:editId="28A27561">
                                                <wp:extent cx="4611096" cy="5943191"/>
                                                <wp:effectExtent l="0" t="0" r="0" b="635"/>
                                                <wp:docPr id="904085823" name="Picture 7" descr="A person in the w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085823" name="Picture 7" descr="A person in the wood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4756" cy="5973686"/>
                                                        </a:xfrm>
                                                        <a:prstGeom prst="rect">
                                                          <a:avLst/>
                                                        </a:prstGeom>
                                                        <a:noFill/>
                                                        <a:ln>
                                                          <a:noFill/>
                                                        </a:ln>
                                                      </pic:spPr>
                                                    </pic:pic>
                                                  </a:graphicData>
                                                </a:graphic>
                                              </wp:inline>
                                            </w:drawing>
                                          </w:r>
                                        </w:p>
                                      </w:tc>
                                    </w:tr>
                                  </w:tbl>
                                  <w:p w14:paraId="54848C30" w14:textId="77777777" w:rsidR="00617960" w:rsidRDefault="00617960">
                                    <w:pPr>
                                      <w:rPr>
                                        <w:rFonts w:ascii="Times New Roman" w:eastAsia="Times New Roman" w:hAnsi="Times New Roman" w:cs="Times New Roman"/>
                                        <w:sz w:val="20"/>
                                        <w:szCs w:val="20"/>
                                      </w:rPr>
                                    </w:pPr>
                                  </w:p>
                                </w:tc>
                              </w:tr>
                            </w:tbl>
                            <w:p w14:paraId="182A0C8D"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61"/>
                              </w:tblGrid>
                              <w:tr w:rsidR="00617960" w14:paraId="76587736" w14:textId="77777777">
                                <w:trPr>
                                  <w:jc w:val="center"/>
                                </w:trPr>
                                <w:tc>
                                  <w:tcPr>
                                    <w:tcW w:w="0" w:type="auto"/>
                                    <w:tcMar>
                                      <w:top w:w="150" w:type="dxa"/>
                                      <w:left w:w="150" w:type="dxa"/>
                                      <w:bottom w:w="150" w:type="dxa"/>
                                      <w:right w:w="150" w:type="dxa"/>
                                    </w:tcMar>
                                    <w:hideMark/>
                                  </w:tcPr>
                                  <w:p w14:paraId="203041C9" w14:textId="34A44215" w:rsidR="00617960" w:rsidRDefault="00617960">
                                    <w:pPr>
                                      <w:jc w:val="center"/>
                                      <w:rPr>
                                        <w:rFonts w:ascii="Arial" w:eastAsia="Times New Roman" w:hAnsi="Arial" w:cs="Arial"/>
                                        <w:color w:val="000000"/>
                                      </w:rPr>
                                    </w:pPr>
                                    <w:r>
                                      <w:rPr>
                                        <w:rFonts w:ascii="Arial" w:eastAsia="Times New Roman" w:hAnsi="Arial" w:cs="Arial"/>
                                        <w:noProof/>
                                        <w:color w:val="000000"/>
                                      </w:rPr>
                                      <mc:AlternateContent>
                                        <mc:Choice Requires="wps">
                                          <w:drawing>
                                            <wp:inline distT="0" distB="0" distL="0" distR="0" wp14:anchorId="313FF425" wp14:editId="11884AA4">
                                              <wp:extent cx="1200150" cy="352425"/>
                                              <wp:effectExtent l="0" t="0" r="0" b="0"/>
                                              <wp:docPr id="998392355" name="Rectangle: Rounded Corners 15">
                                                <a:hlinkClick xmlns:a="http://schemas.openxmlformats.org/drawingml/2006/main" r:id="rId14"/>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0150" cy="352425"/>
                                                      </a:xfrm>
                                                      <a:prstGeom prst="roundRect">
                                                        <a:avLst>
                                                          <a:gd name="adj" fmla="val 11000"/>
                                                        </a:avLst>
                                                      </a:prstGeom>
                                                      <a:solidFill>
                                                        <a:srgbClr val="3AAEE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32922F9" w14:textId="77777777" w:rsidR="00617960" w:rsidRDefault="00617960" w:rsidP="00617960">
                                                          <w:pPr>
                                                            <w:jc w:val="center"/>
                                                            <w:rPr>
                                                              <w:rFonts w:eastAsia="Times New Roman"/>
                                                              <w:color w:val="FFFFFF"/>
                                                            </w:rPr>
                                                          </w:pPr>
                                                          <w:hyperlink r:id="rId15" w:tgtFrame="_blank" w:history="1">
                                                            <w:r>
                                                              <w:rPr>
                                                                <w:rStyle w:val="Hyperlink"/>
                                                                <w:rFonts w:eastAsia="Times New Roman"/>
                                                                <w:color w:val="FFFFFF"/>
                                                                <w:sz w:val="21"/>
                                                                <w:szCs w:val="21"/>
                                                                <w:bdr w:val="none" w:sz="0" w:space="0" w:color="auto" w:frame="1"/>
                                                              </w:rPr>
                                                              <w:t xml:space="preserve">Register Here </w:t>
                                                            </w:r>
                                                          </w:hyperlink>
                                                        </w:p>
                                                      </w:txbxContent>
                                                    </wps:txbx>
                                                    <wps:bodyPr rot="0" vert="horz" wrap="square" lIns="91440" tIns="45720" rIns="91440" bIns="45720" anchor="ctr" anchorCtr="0" upright="1">
                                                      <a:noAutofit/>
                                                    </wps:bodyPr>
                                                  </wps:wsp>
                                                </a:graphicData>
                                              </a:graphic>
                                            </wp:inline>
                                          </w:drawing>
                                        </mc:Choice>
                                        <mc:Fallback>
                                          <w:pict>
                                            <v:roundrect w14:anchorId="313FF425" id="Rectangle: Rounded Corners 15" o:spid="_x0000_s1028" href="https://docs.google.com/forms/d/e/1FAIpQLSe7FYaT6NIXNuyAmqap0Jm4CGY4gaRWfmJQC9LM3YVQ0ySEsw/viewform" style="width:94.5pt;height:27.75pt;visibility:visible;mso-wrap-style:square;mso-left-percent:-10001;mso-top-percent:-10001;mso-position-horizontal:absolute;mso-position-horizontal-relative:char;mso-position-vertical:absolute;mso-position-vertical-relative:line;mso-left-percent:-10001;mso-top-percent:-10001;v-text-anchor:middle" arcsize="720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" o:button="t" fillcolor="#3aaee0" stroked="f">
                                              <v:fill o:detectmouseclick="t"/>
                                              <v:textbox>
                                                <w:txbxContent>
                                                  <w:p w14:paraId="632922F9" w14:textId="77777777" w:rsidR="00617960" w:rsidRDefault="00617960" w:rsidP="00617960">
                                                    <w:pPr>
                                                      <w:jc w:val="center"/>
                                                      <w:rPr>
                                                        <w:rFonts w:eastAsia="Times New Roman"/>
                                                        <w:color w:val="FFFFFF"/>
                                                      </w:rPr>
                                                    </w:pPr>
                                                    <w:hyperlink r:id="rId16" w:tgtFrame="_blank" w:history="1">
                                                      <w:r>
                                                        <w:rPr>
                                                          <w:rStyle w:val="Hyperlink"/>
                                                          <w:rFonts w:eastAsia="Times New Roman"/>
                                                          <w:color w:val="FFFFFF"/>
                                                          <w:sz w:val="21"/>
                                                          <w:szCs w:val="21"/>
                                                          <w:bdr w:val="none" w:sz="0" w:space="0" w:color="auto" w:frame="1"/>
                                                        </w:rPr>
                                                        <w:t xml:space="preserve">Register Here </w:t>
                                                      </w:r>
                                                    </w:hyperlink>
                                                  </w:p>
                                                </w:txbxContent>
                                              </v:textbox>
                                              <w10:anchorlock/>
                                            </v:roundrect>
                                          </w:pict>
                                        </mc:Fallback>
                                      </mc:AlternateContent>
                                    </w:r>
                                  </w:p>
                                </w:tc>
                              </w:tr>
                            </w:tbl>
                            <w:p w14:paraId="3AE23F7D"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61"/>
                              </w:tblGrid>
                              <w:tr w:rsidR="00617960" w14:paraId="0ADFAD26"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61"/>
                                    </w:tblGrid>
                                    <w:tr w:rsidR="00617960" w14:paraId="6A66C5D5" w14:textId="77777777">
                                      <w:trPr>
                                        <w:jc w:val="center"/>
                                      </w:trPr>
                                      <w:tc>
                                        <w:tcPr>
                                          <w:tcW w:w="0" w:type="auto"/>
                                          <w:tcBorders>
                                            <w:top w:val="single" w:sz="6" w:space="0" w:color="BBBBBB"/>
                                            <w:left w:val="nil"/>
                                            <w:bottom w:val="nil"/>
                                            <w:right w:val="nil"/>
                                          </w:tcBorders>
                                          <w:hideMark/>
                                        </w:tcPr>
                                        <w:p w14:paraId="14AA7568"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03C07F48" w14:textId="77777777" w:rsidR="00617960" w:rsidRDefault="00617960">
                                    <w:pPr>
                                      <w:jc w:val="center"/>
                                      <w:rPr>
                                        <w:rFonts w:ascii="Times New Roman" w:eastAsia="Times New Roman" w:hAnsi="Times New Roman" w:cs="Times New Roman"/>
                                        <w:sz w:val="20"/>
                                        <w:szCs w:val="20"/>
                                      </w:rPr>
                                    </w:pPr>
                                  </w:p>
                                </w:tc>
                              </w:tr>
                            </w:tbl>
                            <w:p w14:paraId="420242ED" w14:textId="77777777" w:rsidR="00617960" w:rsidRDefault="00617960">
                              <w:pPr>
                                <w:jc w:val="center"/>
                                <w:textAlignment w:val="top"/>
                                <w:rPr>
                                  <w:rFonts w:eastAsia="Times New Roman"/>
                                  <w:vanish/>
                                  <w:color w:val="000000"/>
                                </w:rPr>
                              </w:pPr>
                            </w:p>
                            <w:p w14:paraId="62B41FA7"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61"/>
                              </w:tblGrid>
                              <w:tr w:rsidR="00617960" w14:paraId="55C439EA"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61"/>
                                    </w:tblGrid>
                                    <w:tr w:rsidR="00617960" w14:paraId="33271BC1" w14:textId="77777777">
                                      <w:trPr>
                                        <w:jc w:val="center"/>
                                      </w:trPr>
                                      <w:tc>
                                        <w:tcPr>
                                          <w:tcW w:w="0" w:type="auto"/>
                                          <w:tcBorders>
                                            <w:top w:val="single" w:sz="6" w:space="0" w:color="BBBBBB"/>
                                            <w:left w:val="nil"/>
                                            <w:bottom w:val="nil"/>
                                            <w:right w:val="nil"/>
                                          </w:tcBorders>
                                          <w:hideMark/>
                                        </w:tcPr>
                                        <w:p w14:paraId="332F283B"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7E60770D" w14:textId="77777777" w:rsidR="00617960" w:rsidRDefault="00617960">
                                    <w:pPr>
                                      <w:jc w:val="center"/>
                                      <w:rPr>
                                        <w:rFonts w:ascii="Times New Roman" w:eastAsia="Times New Roman" w:hAnsi="Times New Roman" w:cs="Times New Roman"/>
                                        <w:sz w:val="20"/>
                                        <w:szCs w:val="20"/>
                                      </w:rPr>
                                    </w:pPr>
                                  </w:p>
                                </w:tc>
                              </w:tr>
                            </w:tbl>
                            <w:p w14:paraId="63EE9A27"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61"/>
                              </w:tblGrid>
                              <w:tr w:rsidR="00617960" w14:paraId="00552DD2"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7261"/>
                                    </w:tblGrid>
                                    <w:tr w:rsidR="00617960" w14:paraId="3B32D390" w14:textId="77777777">
                                      <w:tc>
                                        <w:tcPr>
                                          <w:tcW w:w="0" w:type="auto"/>
                                          <w:hideMark/>
                                        </w:tcPr>
                                        <w:p w14:paraId="539CA355" w14:textId="4EF6D231" w:rsidR="00617960" w:rsidRDefault="00617960">
                                          <w:pPr>
                                            <w:jc w:val="center"/>
                                            <w:rPr>
                                              <w:rFonts w:eastAsia="Times New Roman"/>
                                              <w:color w:val="000000"/>
                                            </w:rPr>
                                          </w:pPr>
                                          <w:r>
                                            <w:rPr>
                                              <w:rFonts w:eastAsia="Times New Roman"/>
                                              <w:noProof/>
                                              <w:color w:val="000000"/>
                                            </w:rPr>
                                            <w:lastRenderedPageBreak/>
                                            <w:drawing>
                                              <wp:inline distT="0" distB="0" distL="0" distR="0" wp14:anchorId="5274C272" wp14:editId="13532C42">
                                                <wp:extent cx="4572000" cy="5915025"/>
                                                <wp:effectExtent l="0" t="0" r="0" b="9525"/>
                                                <wp:docPr id="38096072" name="Picture 6" descr="A poster for a book sign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96072" name="Picture 6" descr="A poster for a book signing&#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72000" cy="5915025"/>
                                                        </a:xfrm>
                                                        <a:prstGeom prst="rect">
                                                          <a:avLst/>
                                                        </a:prstGeom>
                                                        <a:noFill/>
                                                        <a:ln>
                                                          <a:noFill/>
                                                        </a:ln>
                                                      </pic:spPr>
                                                    </pic:pic>
                                                  </a:graphicData>
                                                </a:graphic>
                                              </wp:inline>
                                            </w:drawing>
                                          </w:r>
                                        </w:p>
                                      </w:tc>
                                    </w:tr>
                                  </w:tbl>
                                  <w:p w14:paraId="27EB136E" w14:textId="77777777" w:rsidR="00617960" w:rsidRDefault="00617960">
                                    <w:pPr>
                                      <w:rPr>
                                        <w:rFonts w:ascii="Times New Roman" w:eastAsia="Times New Roman" w:hAnsi="Times New Roman" w:cs="Times New Roman"/>
                                        <w:sz w:val="20"/>
                                        <w:szCs w:val="20"/>
                                      </w:rPr>
                                    </w:pPr>
                                  </w:p>
                                </w:tc>
                              </w:tr>
                            </w:tbl>
                            <w:p w14:paraId="5ECB7002" w14:textId="77777777" w:rsidR="00617960" w:rsidRDefault="00617960">
                              <w:pPr>
                                <w:jc w:val="center"/>
                                <w:rPr>
                                  <w:rFonts w:ascii="Times New Roman" w:eastAsia="Times New Roman" w:hAnsi="Times New Roman" w:cs="Times New Roman"/>
                                  <w:sz w:val="20"/>
                                  <w:szCs w:val="20"/>
                                </w:rPr>
                              </w:pPr>
                            </w:p>
                          </w:tc>
                        </w:tr>
                      </w:tbl>
                      <w:p w14:paraId="14AFF971" w14:textId="77777777" w:rsidR="00617960" w:rsidRDefault="00617960">
                        <w:pPr>
                          <w:jc w:val="center"/>
                          <w:rPr>
                            <w:rFonts w:ascii="Times New Roman" w:eastAsia="Times New Roman" w:hAnsi="Times New Roman" w:cs="Times New Roman"/>
                            <w:sz w:val="20"/>
                            <w:szCs w:val="20"/>
                          </w:rPr>
                        </w:pPr>
                      </w:p>
                    </w:tc>
                  </w:tr>
                </w:tbl>
                <w:p w14:paraId="4A2CF082"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4E43A413"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3DAF6DA5"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1B3E1B5A"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3E93DB73" w14:textId="77777777">
                                      <w:trPr>
                                        <w:jc w:val="center"/>
                                      </w:trPr>
                                      <w:tc>
                                        <w:tcPr>
                                          <w:tcW w:w="0" w:type="auto"/>
                                          <w:tcBorders>
                                            <w:top w:val="single" w:sz="6" w:space="0" w:color="BBBBBB"/>
                                            <w:left w:val="nil"/>
                                            <w:bottom w:val="nil"/>
                                            <w:right w:val="nil"/>
                                          </w:tcBorders>
                                          <w:hideMark/>
                                        </w:tcPr>
                                        <w:p w14:paraId="3913904E"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49569FD2" w14:textId="77777777" w:rsidR="00617960" w:rsidRDefault="00617960">
                                    <w:pPr>
                                      <w:jc w:val="center"/>
                                      <w:rPr>
                                        <w:rFonts w:ascii="Times New Roman" w:eastAsia="Times New Roman" w:hAnsi="Times New Roman" w:cs="Times New Roman"/>
                                        <w:sz w:val="20"/>
                                        <w:szCs w:val="20"/>
                                      </w:rPr>
                                    </w:pPr>
                                  </w:p>
                                </w:tc>
                              </w:tr>
                            </w:tbl>
                            <w:p w14:paraId="38ABF9ED"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66D66E12" w14:textId="77777777">
                                <w:trPr>
                                  <w:jc w:val="center"/>
                                </w:trPr>
                                <w:tc>
                                  <w:tcPr>
                                    <w:tcW w:w="0" w:type="auto"/>
                                    <w:tcMar>
                                      <w:top w:w="150" w:type="dxa"/>
                                      <w:left w:w="150" w:type="dxa"/>
                                      <w:bottom w:w="150" w:type="dxa"/>
                                      <w:right w:w="150" w:type="dxa"/>
                                    </w:tcMar>
                                    <w:hideMark/>
                                  </w:tcPr>
                                  <w:p w14:paraId="389FD5B6" w14:textId="77777777" w:rsidR="00617960" w:rsidRDefault="00617960">
                                    <w:pPr>
                                      <w:pStyle w:val="Heading1"/>
                                      <w:spacing w:before="0" w:beforeAutospacing="0" w:after="0" w:afterAutospacing="0" w:line="336" w:lineRule="auto"/>
                                      <w:jc w:val="center"/>
                                      <w:rPr>
                                        <w:rFonts w:ascii="Arial" w:eastAsia="Times New Roman" w:hAnsi="Arial" w:cs="Arial"/>
                                        <w:b w:val="0"/>
                                        <w:bCs w:val="0"/>
                                        <w:color w:val="000000"/>
                                        <w:sz w:val="33"/>
                                        <w:szCs w:val="33"/>
                                      </w:rPr>
                                    </w:pPr>
                                    <w:r>
                                      <w:rPr>
                                        <w:rFonts w:ascii="Arial" w:eastAsia="Times New Roman" w:hAnsi="Arial" w:cs="Arial"/>
                                        <w:b w:val="0"/>
                                        <w:bCs w:val="0"/>
                                        <w:color w:val="000000"/>
                                        <w:sz w:val="33"/>
                                        <w:szCs w:val="33"/>
                                      </w:rPr>
                                      <w:t>Tern Raft Update</w:t>
                                    </w:r>
                                  </w:p>
                                </w:tc>
                              </w:tr>
                            </w:tbl>
                            <w:p w14:paraId="4B49A944"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2F816779"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73ED3549" w14:textId="77777777">
                                      <w:trPr>
                                        <w:jc w:val="center"/>
                                      </w:trPr>
                                      <w:tc>
                                        <w:tcPr>
                                          <w:tcW w:w="0" w:type="auto"/>
                                          <w:tcBorders>
                                            <w:top w:val="single" w:sz="6" w:space="0" w:color="BBBBBB"/>
                                            <w:left w:val="nil"/>
                                            <w:bottom w:val="nil"/>
                                            <w:right w:val="nil"/>
                                          </w:tcBorders>
                                          <w:hideMark/>
                                        </w:tcPr>
                                        <w:p w14:paraId="63EF71CA"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6E2228BA" w14:textId="77777777" w:rsidR="00617960" w:rsidRDefault="00617960">
                                    <w:pPr>
                                      <w:jc w:val="center"/>
                                      <w:rPr>
                                        <w:rFonts w:ascii="Times New Roman" w:eastAsia="Times New Roman" w:hAnsi="Times New Roman" w:cs="Times New Roman"/>
                                        <w:sz w:val="20"/>
                                        <w:szCs w:val="20"/>
                                      </w:rPr>
                                    </w:pPr>
                                  </w:p>
                                </w:tc>
                              </w:tr>
                            </w:tbl>
                            <w:p w14:paraId="126B6932" w14:textId="77777777" w:rsidR="00617960" w:rsidRDefault="00617960">
                              <w:pPr>
                                <w:jc w:val="center"/>
                                <w:rPr>
                                  <w:rFonts w:ascii="Times New Roman" w:eastAsia="Times New Roman" w:hAnsi="Times New Roman" w:cs="Times New Roman"/>
                                  <w:sz w:val="20"/>
                                  <w:szCs w:val="20"/>
                                </w:rPr>
                              </w:pPr>
                            </w:p>
                          </w:tc>
                        </w:tr>
                      </w:tbl>
                      <w:p w14:paraId="0E0E1B8D" w14:textId="77777777" w:rsidR="00617960" w:rsidRDefault="00617960">
                        <w:pPr>
                          <w:jc w:val="center"/>
                          <w:rPr>
                            <w:rFonts w:ascii="Times New Roman" w:eastAsia="Times New Roman" w:hAnsi="Times New Roman" w:cs="Times New Roman"/>
                            <w:sz w:val="20"/>
                            <w:szCs w:val="20"/>
                          </w:rPr>
                        </w:pPr>
                      </w:p>
                    </w:tc>
                  </w:tr>
                  <w:tr w:rsidR="00617960" w14:paraId="604F11AA"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5005"/>
                          <w:gridCol w:w="2495"/>
                        </w:tblGrid>
                        <w:tr w:rsidR="00617960" w14:paraId="21AB937B" w14:textId="77777777">
                          <w:trPr>
                            <w:jc w:val="center"/>
                          </w:trPr>
                          <w:tc>
                            <w:tcPr>
                              <w:tcW w:w="4995" w:type="dxa"/>
                              <w:hideMark/>
                            </w:tcPr>
                            <w:tbl>
                              <w:tblPr>
                                <w:tblW w:w="5000" w:type="pct"/>
                                <w:jc w:val="center"/>
                                <w:tblCellMar>
                                  <w:left w:w="0" w:type="dxa"/>
                                  <w:right w:w="0" w:type="dxa"/>
                                </w:tblCellMar>
                                <w:tblLook w:val="04A0" w:firstRow="1" w:lastRow="0" w:firstColumn="1" w:lastColumn="0" w:noHBand="0" w:noVBand="1"/>
                              </w:tblPr>
                              <w:tblGrid>
                                <w:gridCol w:w="5005"/>
                              </w:tblGrid>
                              <w:tr w:rsidR="00617960" w14:paraId="39A5610A" w14:textId="77777777">
                                <w:trPr>
                                  <w:jc w:val="center"/>
                                </w:trPr>
                                <w:tc>
                                  <w:tcPr>
                                    <w:tcW w:w="0" w:type="auto"/>
                                    <w:tcMar>
                                      <w:top w:w="150" w:type="dxa"/>
                                      <w:left w:w="150" w:type="dxa"/>
                                      <w:bottom w:w="150" w:type="dxa"/>
                                      <w:right w:w="150" w:type="dxa"/>
                                    </w:tcMar>
                                    <w:hideMark/>
                                  </w:tcPr>
                                  <w:p w14:paraId="13FA3B0E"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01B84CE0"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xml:space="preserve">Our final number of nests this season was up to 322 nests! Last year this number was 155.   322 nests </w:t>
                                    </w:r>
                                    <w:proofErr w:type="gramStart"/>
                                    <w:r>
                                      <w:rPr>
                                        <w:rFonts w:ascii="Arial" w:hAnsi="Arial" w:cs="Arial"/>
                                        <w:color w:val="000000"/>
                                        <w:sz w:val="18"/>
                                        <w:szCs w:val="18"/>
                                      </w:rPr>
                                      <w:t>is</w:t>
                                    </w:r>
                                    <w:proofErr w:type="gramEnd"/>
                                    <w:r>
                                      <w:rPr>
                                        <w:rFonts w:ascii="Arial" w:hAnsi="Arial" w:cs="Arial"/>
                                        <w:color w:val="000000"/>
                                        <w:sz w:val="18"/>
                                        <w:szCs w:val="18"/>
                                      </w:rPr>
                                      <w:t xml:space="preserve"> a BIG deal.  </w:t>
                                    </w:r>
                                  </w:p>
                                  <w:p w14:paraId="1669D71D"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756E2DAE"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Historically, before Common Terns became Maryland state endangered (with less than 30 nests in the coastal bays,) we had breeding pair counts of up to 900-1,000 Common Terns each year.  </w:t>
                                    </w:r>
                                  </w:p>
                                  <w:p w14:paraId="1EDB5B42"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6048ADF2"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322 means in three years we have recovered one third of the population.  They will now begin their journey to South America for the winter.  Here are two recent photos of a newly fledged chick and sunset out at the raft.</w:t>
                                    </w:r>
                                  </w:p>
                                  <w:p w14:paraId="5F45F4E1"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lastRenderedPageBreak/>
                                      <w:t> </w:t>
                                    </w:r>
                                  </w:p>
                                  <w:p w14:paraId="19D03F05"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This project is a collaboration between MCBP, Maryland Department of Natural Resources (DNR), and Audubon Mid-Atlantic.</w:t>
                                    </w:r>
                                  </w:p>
                                  <w:p w14:paraId="650E7024"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75F1004C"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Photos by Bird Habitat Coordinator Kim Abplanalp</w:t>
                                    </w:r>
                                  </w:p>
                                </w:tc>
                              </w:tr>
                            </w:tbl>
                            <w:p w14:paraId="1888992C" w14:textId="77777777" w:rsidR="00617960" w:rsidRDefault="00617960">
                              <w:pPr>
                                <w:jc w:val="center"/>
                                <w:rPr>
                                  <w:rFonts w:ascii="Times New Roman" w:eastAsia="Times New Roman" w:hAnsi="Times New Roman" w:cs="Times New Roman"/>
                                  <w:sz w:val="20"/>
                                  <w:szCs w:val="20"/>
                                </w:rPr>
                              </w:pPr>
                            </w:p>
                          </w:tc>
                          <w:tc>
                            <w:tcPr>
                              <w:tcW w:w="2490" w:type="dxa"/>
                            </w:tcPr>
                            <w:tbl>
                              <w:tblPr>
                                <w:tblW w:w="5000" w:type="pct"/>
                                <w:jc w:val="center"/>
                                <w:tblCellMar>
                                  <w:left w:w="0" w:type="dxa"/>
                                  <w:right w:w="0" w:type="dxa"/>
                                </w:tblCellMar>
                                <w:tblLook w:val="04A0" w:firstRow="1" w:lastRow="0" w:firstColumn="1" w:lastColumn="0" w:noHBand="0" w:noVBand="1"/>
                              </w:tblPr>
                              <w:tblGrid>
                                <w:gridCol w:w="2495"/>
                              </w:tblGrid>
                              <w:tr w:rsidR="00617960" w14:paraId="6EA01FC4"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2195"/>
                                    </w:tblGrid>
                                    <w:tr w:rsidR="00617960" w14:paraId="1357EAF2" w14:textId="77777777">
                                      <w:tc>
                                        <w:tcPr>
                                          <w:tcW w:w="0" w:type="auto"/>
                                          <w:hideMark/>
                                        </w:tcPr>
                                        <w:p w14:paraId="4B68ECF9" w14:textId="7233B0F0" w:rsidR="00617960" w:rsidRDefault="00617960">
                                          <w:pPr>
                                            <w:jc w:val="center"/>
                                            <w:rPr>
                                              <w:rFonts w:eastAsia="Times New Roman"/>
                                              <w:color w:val="000000"/>
                                            </w:rPr>
                                          </w:pPr>
                                          <w:r>
                                            <w:rPr>
                                              <w:rFonts w:eastAsia="Times New Roman"/>
                                              <w:noProof/>
                                              <w:color w:val="000000"/>
                                            </w:rPr>
                                            <w:lastRenderedPageBreak/>
                                            <w:drawing>
                                              <wp:inline distT="0" distB="0" distL="0" distR="0" wp14:anchorId="64547CBC" wp14:editId="39733208">
                                                <wp:extent cx="1390650" cy="1562100"/>
                                                <wp:effectExtent l="0" t="0" r="0" b="0"/>
                                                <wp:docPr id="1687688327" name="Picture 5" descr="A bird flying over a wood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688327" name="Picture 5" descr="A bird flying over a wood fenc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90650" cy="1562100"/>
                                                        </a:xfrm>
                                                        <a:prstGeom prst="rect">
                                                          <a:avLst/>
                                                        </a:prstGeom>
                                                        <a:noFill/>
                                                        <a:ln>
                                                          <a:noFill/>
                                                        </a:ln>
                                                      </pic:spPr>
                                                    </pic:pic>
                                                  </a:graphicData>
                                                </a:graphic>
                                              </wp:inline>
                                            </w:drawing>
                                          </w:r>
                                        </w:p>
                                      </w:tc>
                                    </w:tr>
                                  </w:tbl>
                                  <w:p w14:paraId="2EDCFB44" w14:textId="77777777" w:rsidR="00617960" w:rsidRDefault="00617960">
                                    <w:pPr>
                                      <w:rPr>
                                        <w:rFonts w:ascii="Times New Roman" w:eastAsia="Times New Roman" w:hAnsi="Times New Roman" w:cs="Times New Roman"/>
                                        <w:sz w:val="20"/>
                                        <w:szCs w:val="20"/>
                                      </w:rPr>
                                    </w:pPr>
                                  </w:p>
                                </w:tc>
                              </w:tr>
                            </w:tbl>
                            <w:p w14:paraId="0FEF87A9"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2495"/>
                              </w:tblGrid>
                              <w:tr w:rsidR="00617960" w14:paraId="16A1C706"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2195"/>
                                    </w:tblGrid>
                                    <w:tr w:rsidR="00617960" w14:paraId="2F4DED4E" w14:textId="77777777">
                                      <w:tc>
                                        <w:tcPr>
                                          <w:tcW w:w="0" w:type="auto"/>
                                          <w:hideMark/>
                                        </w:tcPr>
                                        <w:p w14:paraId="73340FC5" w14:textId="26FEC3C9" w:rsidR="00617960" w:rsidRDefault="00617960">
                                          <w:pPr>
                                            <w:jc w:val="center"/>
                                            <w:rPr>
                                              <w:rFonts w:eastAsia="Times New Roman"/>
                                              <w:color w:val="000000"/>
                                            </w:rPr>
                                          </w:pPr>
                                          <w:r>
                                            <w:rPr>
                                              <w:rFonts w:eastAsia="Times New Roman"/>
                                              <w:noProof/>
                                              <w:color w:val="000000"/>
                                            </w:rPr>
                                            <w:lastRenderedPageBreak/>
                                            <w:drawing>
                                              <wp:inline distT="0" distB="0" distL="0" distR="0" wp14:anchorId="184212AA" wp14:editId="161186F5">
                                                <wp:extent cx="1390650" cy="1057275"/>
                                                <wp:effectExtent l="0" t="0" r="0" b="9525"/>
                                                <wp:docPr id="1082982304" name="Picture 4" descr="A sunset over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982304" name="Picture 4" descr="A sunset over a body of wate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90650" cy="1057275"/>
                                                        </a:xfrm>
                                                        <a:prstGeom prst="rect">
                                                          <a:avLst/>
                                                        </a:prstGeom>
                                                        <a:noFill/>
                                                        <a:ln>
                                                          <a:noFill/>
                                                        </a:ln>
                                                      </pic:spPr>
                                                    </pic:pic>
                                                  </a:graphicData>
                                                </a:graphic>
                                              </wp:inline>
                                            </w:drawing>
                                          </w:r>
                                        </w:p>
                                      </w:tc>
                                    </w:tr>
                                  </w:tbl>
                                  <w:p w14:paraId="5B95A32C" w14:textId="77777777" w:rsidR="00617960" w:rsidRDefault="00617960">
                                    <w:pPr>
                                      <w:rPr>
                                        <w:rFonts w:ascii="Times New Roman" w:eastAsia="Times New Roman" w:hAnsi="Times New Roman" w:cs="Times New Roman"/>
                                        <w:sz w:val="20"/>
                                        <w:szCs w:val="20"/>
                                      </w:rPr>
                                    </w:pPr>
                                  </w:p>
                                </w:tc>
                              </w:tr>
                            </w:tbl>
                            <w:p w14:paraId="575CE434" w14:textId="77777777" w:rsidR="00617960" w:rsidRDefault="00617960">
                              <w:pPr>
                                <w:jc w:val="center"/>
                                <w:rPr>
                                  <w:rFonts w:ascii="Times New Roman" w:eastAsia="Times New Roman" w:hAnsi="Times New Roman" w:cs="Times New Roman"/>
                                  <w:sz w:val="20"/>
                                  <w:szCs w:val="20"/>
                                </w:rPr>
                              </w:pPr>
                            </w:p>
                          </w:tc>
                        </w:tr>
                      </w:tbl>
                      <w:p w14:paraId="4E45A170" w14:textId="77777777" w:rsidR="00617960" w:rsidRDefault="00617960">
                        <w:pPr>
                          <w:jc w:val="center"/>
                          <w:rPr>
                            <w:rFonts w:ascii="Times New Roman" w:eastAsia="Times New Roman" w:hAnsi="Times New Roman" w:cs="Times New Roman"/>
                            <w:sz w:val="20"/>
                            <w:szCs w:val="20"/>
                          </w:rPr>
                        </w:pPr>
                      </w:p>
                    </w:tc>
                  </w:tr>
                </w:tbl>
                <w:p w14:paraId="546587A4"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60CB542C"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6DDD91F5"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049EEF73"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76795BB9" w14:textId="77777777">
                                      <w:trPr>
                                        <w:jc w:val="center"/>
                                      </w:trPr>
                                      <w:tc>
                                        <w:tcPr>
                                          <w:tcW w:w="0" w:type="auto"/>
                                          <w:tcBorders>
                                            <w:top w:val="single" w:sz="6" w:space="0" w:color="BBBBBB"/>
                                            <w:left w:val="nil"/>
                                            <w:bottom w:val="nil"/>
                                            <w:right w:val="nil"/>
                                          </w:tcBorders>
                                          <w:hideMark/>
                                        </w:tcPr>
                                        <w:p w14:paraId="56117319"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28C0B9A6" w14:textId="77777777" w:rsidR="00617960" w:rsidRDefault="00617960">
                                    <w:pPr>
                                      <w:jc w:val="center"/>
                                      <w:rPr>
                                        <w:rFonts w:ascii="Times New Roman" w:eastAsia="Times New Roman" w:hAnsi="Times New Roman" w:cs="Times New Roman"/>
                                        <w:sz w:val="20"/>
                                        <w:szCs w:val="20"/>
                                      </w:rPr>
                                    </w:pPr>
                                  </w:p>
                                </w:tc>
                              </w:tr>
                            </w:tbl>
                            <w:p w14:paraId="6054AF98"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7CCD1021" w14:textId="77777777">
                                <w:trPr>
                                  <w:jc w:val="center"/>
                                </w:trPr>
                                <w:tc>
                                  <w:tcPr>
                                    <w:tcW w:w="0" w:type="auto"/>
                                    <w:tcMar>
                                      <w:top w:w="150" w:type="dxa"/>
                                      <w:left w:w="150" w:type="dxa"/>
                                      <w:bottom w:w="150" w:type="dxa"/>
                                      <w:right w:w="150" w:type="dxa"/>
                                    </w:tcMar>
                                    <w:hideMark/>
                                  </w:tcPr>
                                  <w:p w14:paraId="2BE1497D" w14:textId="77777777" w:rsidR="00617960" w:rsidRDefault="00617960">
                                    <w:pPr>
                                      <w:pStyle w:val="Heading1"/>
                                      <w:spacing w:before="0" w:beforeAutospacing="0" w:after="0" w:afterAutospacing="0" w:line="336" w:lineRule="auto"/>
                                      <w:rPr>
                                        <w:rFonts w:ascii="Arial" w:eastAsia="Times New Roman" w:hAnsi="Arial" w:cs="Arial"/>
                                        <w:b w:val="0"/>
                                        <w:bCs w:val="0"/>
                                        <w:color w:val="000000"/>
                                        <w:sz w:val="33"/>
                                        <w:szCs w:val="33"/>
                                      </w:rPr>
                                    </w:pPr>
                                    <w:r>
                                      <w:rPr>
                                        <w:rFonts w:ascii="Arial" w:eastAsia="Times New Roman" w:hAnsi="Arial" w:cs="Arial"/>
                                        <w:b w:val="0"/>
                                        <w:bCs w:val="0"/>
                                        <w:color w:val="000000"/>
                                        <w:sz w:val="33"/>
                                        <w:szCs w:val="33"/>
                                      </w:rPr>
                                      <w:t>In the News</w:t>
                                    </w:r>
                                  </w:p>
                                </w:tc>
                              </w:tr>
                            </w:tbl>
                            <w:p w14:paraId="61F0CC61" w14:textId="77777777" w:rsidR="00617960" w:rsidRDefault="00617960">
                              <w:pPr>
                                <w:jc w:val="center"/>
                                <w:rPr>
                                  <w:rFonts w:ascii="Times New Roman" w:eastAsia="Times New Roman" w:hAnsi="Times New Roman" w:cs="Times New Roman"/>
                                  <w:sz w:val="20"/>
                                  <w:szCs w:val="20"/>
                                </w:rPr>
                              </w:pPr>
                            </w:p>
                          </w:tc>
                        </w:tr>
                      </w:tbl>
                      <w:p w14:paraId="68355358" w14:textId="77777777" w:rsidR="00617960" w:rsidRDefault="00617960">
                        <w:pPr>
                          <w:jc w:val="center"/>
                          <w:rPr>
                            <w:rFonts w:ascii="Times New Roman" w:eastAsia="Times New Roman" w:hAnsi="Times New Roman" w:cs="Times New Roman"/>
                            <w:sz w:val="20"/>
                            <w:szCs w:val="20"/>
                          </w:rPr>
                        </w:pPr>
                      </w:p>
                    </w:tc>
                  </w:tr>
                  <w:tr w:rsidR="00617960" w14:paraId="7BA81229"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786C9590"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617960" w14:paraId="08CA66BC"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1FAAEECC" w14:textId="77777777">
                                      <w:trPr>
                                        <w:jc w:val="center"/>
                                      </w:trPr>
                                      <w:tc>
                                        <w:tcPr>
                                          <w:tcW w:w="0" w:type="auto"/>
                                          <w:tcBorders>
                                            <w:top w:val="single" w:sz="6" w:space="0" w:color="BBBBBB"/>
                                            <w:left w:val="nil"/>
                                            <w:bottom w:val="nil"/>
                                            <w:right w:val="nil"/>
                                          </w:tcBorders>
                                          <w:hideMark/>
                                        </w:tcPr>
                                        <w:p w14:paraId="736909D4"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7B97C76C" w14:textId="77777777" w:rsidR="00617960" w:rsidRDefault="00617960">
                                    <w:pPr>
                                      <w:jc w:val="center"/>
                                      <w:rPr>
                                        <w:rFonts w:ascii="Times New Roman" w:eastAsia="Times New Roman" w:hAnsi="Times New Roman" w:cs="Times New Roman"/>
                                        <w:sz w:val="20"/>
                                        <w:szCs w:val="20"/>
                                      </w:rPr>
                                    </w:pPr>
                                  </w:p>
                                </w:tc>
                              </w:tr>
                            </w:tbl>
                            <w:p w14:paraId="57D3EE5F" w14:textId="77777777" w:rsidR="00617960" w:rsidRDefault="00617960">
                              <w:pPr>
                                <w:jc w:val="center"/>
                                <w:rPr>
                                  <w:rFonts w:ascii="Times New Roman" w:eastAsia="Times New Roman" w:hAnsi="Times New Roman" w:cs="Times New Roman"/>
                                  <w:sz w:val="20"/>
                                  <w:szCs w:val="20"/>
                                </w:rPr>
                              </w:pPr>
                            </w:p>
                          </w:tc>
                        </w:tr>
                      </w:tbl>
                      <w:p w14:paraId="78B2BA75" w14:textId="77777777" w:rsidR="00617960" w:rsidRDefault="00617960">
                        <w:pPr>
                          <w:jc w:val="center"/>
                          <w:rPr>
                            <w:rFonts w:ascii="Times New Roman" w:eastAsia="Times New Roman" w:hAnsi="Times New Roman" w:cs="Times New Roman"/>
                            <w:sz w:val="20"/>
                            <w:szCs w:val="20"/>
                          </w:rPr>
                        </w:pPr>
                      </w:p>
                    </w:tc>
                  </w:tr>
                </w:tbl>
                <w:p w14:paraId="79CDB23E"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12FE73D4"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4038FB9B"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5E66A15D" w14:textId="77777777">
                                <w:trPr>
                                  <w:jc w:val="center"/>
                                </w:trPr>
                                <w:tc>
                                  <w:tcPr>
                                    <w:tcW w:w="0" w:type="auto"/>
                                    <w:tcMar>
                                      <w:top w:w="150" w:type="dxa"/>
                                      <w:left w:w="150" w:type="dxa"/>
                                      <w:bottom w:w="150" w:type="dxa"/>
                                      <w:right w:w="150" w:type="dxa"/>
                                    </w:tcMar>
                                    <w:hideMark/>
                                  </w:tcPr>
                                  <w:p w14:paraId="633BDE65" w14:textId="77777777" w:rsidR="00617960" w:rsidRDefault="00617960">
                                    <w:pPr>
                                      <w:pStyle w:val="NormalWeb"/>
                                      <w:spacing w:line="336" w:lineRule="auto"/>
                                      <w:rPr>
                                        <w:rFonts w:ascii="Arial" w:hAnsi="Arial" w:cs="Arial"/>
                                        <w:color w:val="000000"/>
                                        <w:sz w:val="21"/>
                                        <w:szCs w:val="21"/>
                                      </w:rPr>
                                    </w:pPr>
                                    <w:r>
                                      <w:rPr>
                                        <w:rFonts w:ascii="Arial" w:hAnsi="Arial" w:cs="Arial"/>
                                        <w:color w:val="000000"/>
                                        <w:sz w:val="21"/>
                                        <w:szCs w:val="21"/>
                                      </w:rPr>
                                      <w:t>Check out the WRDE news coverage of National Estuaries Week</w:t>
                                    </w:r>
                                  </w:p>
                                  <w:p w14:paraId="0ACFBBDC" w14:textId="77777777" w:rsidR="00617960" w:rsidRDefault="00617960">
                                    <w:pPr>
                                      <w:pStyle w:val="NormalWeb"/>
                                      <w:spacing w:line="336" w:lineRule="auto"/>
                                      <w:rPr>
                                        <w:rFonts w:ascii="Arial" w:hAnsi="Arial" w:cs="Arial"/>
                                        <w:color w:val="000000"/>
                                        <w:sz w:val="21"/>
                                        <w:szCs w:val="21"/>
                                      </w:rPr>
                                    </w:pPr>
                                    <w:r>
                                      <w:rPr>
                                        <w:rFonts w:ascii="Arial" w:hAnsi="Arial" w:cs="Arial"/>
                                        <w:color w:val="000000"/>
                                        <w:sz w:val="21"/>
                                        <w:szCs w:val="21"/>
                                      </w:rPr>
                                      <w:t> </w:t>
                                    </w:r>
                                  </w:p>
                                </w:tc>
                              </w:tr>
                            </w:tbl>
                            <w:p w14:paraId="224960B4"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13991274" w14:textId="77777777">
                                <w:trPr>
                                  <w:jc w:val="center"/>
                                </w:trPr>
                                <w:tc>
                                  <w:tcPr>
                                    <w:tcW w:w="0" w:type="auto"/>
                                    <w:tcMar>
                                      <w:top w:w="150" w:type="dxa"/>
                                      <w:left w:w="150" w:type="dxa"/>
                                      <w:bottom w:w="150" w:type="dxa"/>
                                      <w:right w:w="150" w:type="dxa"/>
                                    </w:tcMar>
                                    <w:hideMark/>
                                  </w:tcPr>
                                  <w:p w14:paraId="740F8CCA" w14:textId="705B7C8F" w:rsidR="00617960" w:rsidRDefault="00617960">
                                    <w:pPr>
                                      <w:jc w:val="center"/>
                                      <w:rPr>
                                        <w:rFonts w:ascii="Arial" w:eastAsia="Times New Roman" w:hAnsi="Arial" w:cs="Arial"/>
                                        <w:color w:val="000000"/>
                                      </w:rPr>
                                    </w:pPr>
                                    <w:r>
                                      <w:rPr>
                                        <w:rFonts w:ascii="Arial" w:eastAsia="Times New Roman" w:hAnsi="Arial" w:cs="Arial"/>
                                        <w:noProof/>
                                        <w:color w:val="000000"/>
                                      </w:rPr>
                                      <mc:AlternateContent>
                                        <mc:Choice Requires="wps">
                                          <w:drawing>
                                            <wp:inline distT="0" distB="0" distL="0" distR="0" wp14:anchorId="7D85F1C0" wp14:editId="3A65D9A6">
                                              <wp:extent cx="1000125" cy="352425"/>
                                              <wp:effectExtent l="0" t="0" r="0" b="0"/>
                                              <wp:docPr id="1564152415" name="Rectangle: Rounded Corners 14">
                                                <a:hlinkClick xmlns:a="http://schemas.openxmlformats.org/drawingml/2006/main" r:id="rId20"/>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352425"/>
                                                      </a:xfrm>
                                                      <a:prstGeom prst="roundRect">
                                                        <a:avLst>
                                                          <a:gd name="adj" fmla="val 11000"/>
                                                        </a:avLst>
                                                      </a:prstGeom>
                                                      <a:solidFill>
                                                        <a:srgbClr val="3AAEE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B5CAAF3" w14:textId="77777777" w:rsidR="00617960" w:rsidRDefault="00617960" w:rsidP="00617960">
                                                          <w:pPr>
                                                            <w:jc w:val="center"/>
                                                            <w:rPr>
                                                              <w:rFonts w:eastAsia="Times New Roman"/>
                                                              <w:color w:val="FFFFFF"/>
                                                            </w:rPr>
                                                          </w:pPr>
                                                          <w:hyperlink r:id="rId21" w:tgtFrame="_blank" w:history="1">
                                                            <w:r>
                                                              <w:rPr>
                                                                <w:rStyle w:val="Hyperlink"/>
                                                                <w:rFonts w:eastAsia="Times New Roman"/>
                                                                <w:color w:val="FFFFFF"/>
                                                                <w:sz w:val="21"/>
                                                                <w:szCs w:val="21"/>
                                                                <w:bdr w:val="none" w:sz="0" w:space="0" w:color="auto" w:frame="1"/>
                                                              </w:rPr>
                                                              <w:t xml:space="preserve">Click Here </w:t>
                                                            </w:r>
                                                          </w:hyperlink>
                                                        </w:p>
                                                      </w:txbxContent>
                                                    </wps:txbx>
                                                    <wps:bodyPr rot="0" vert="horz" wrap="square" lIns="91440" tIns="45720" rIns="91440" bIns="45720" anchor="ctr" anchorCtr="0" upright="1">
                                                      <a:noAutofit/>
                                                    </wps:bodyPr>
                                                  </wps:wsp>
                                                </a:graphicData>
                                              </a:graphic>
                                            </wp:inline>
                                          </w:drawing>
                                        </mc:Choice>
                                        <mc:Fallback>
                                          <w:pict>
                                            <v:roundrect w14:anchorId="7D85F1C0" id="Rectangle: Rounded Corners 14" o:spid="_x0000_s1029" href="https://www.wrde.com/national-estuaries-week/video_8c71f0d2-9872-50a9-aa63-4becc5a7eec1.html" style="width:78.75pt;height:27.75pt;visibility:visible;mso-wrap-style:square;mso-left-percent:-10001;mso-top-percent:-10001;mso-position-horizontal:absolute;mso-position-horizontal-relative:char;mso-position-vertical:absolute;mso-position-vertical-relative:line;mso-left-percent:-10001;mso-top-percent:-10001;v-text-anchor:middle" arcsize="720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" o:button="t" fillcolor="#3aaee0" stroked="f">
                                              <v:fill o:detectmouseclick="t"/>
                                              <v:textbox>
                                                <w:txbxContent>
                                                  <w:p w14:paraId="0B5CAAF3" w14:textId="77777777" w:rsidR="00617960" w:rsidRDefault="00617960" w:rsidP="00617960">
                                                    <w:pPr>
                                                      <w:jc w:val="center"/>
                                                      <w:rPr>
                                                        <w:rFonts w:eastAsia="Times New Roman"/>
                                                        <w:color w:val="FFFFFF"/>
                                                      </w:rPr>
                                                    </w:pPr>
                                                    <w:hyperlink r:id="rId22" w:tgtFrame="_blank" w:history="1">
                                                      <w:r>
                                                        <w:rPr>
                                                          <w:rStyle w:val="Hyperlink"/>
                                                          <w:rFonts w:eastAsia="Times New Roman"/>
                                                          <w:color w:val="FFFFFF"/>
                                                          <w:sz w:val="21"/>
                                                          <w:szCs w:val="21"/>
                                                          <w:bdr w:val="none" w:sz="0" w:space="0" w:color="auto" w:frame="1"/>
                                                        </w:rPr>
                                                        <w:t xml:space="preserve">Click Here </w:t>
                                                      </w:r>
                                                    </w:hyperlink>
                                                  </w:p>
                                                </w:txbxContent>
                                              </v:textbox>
                                              <w10:anchorlock/>
                                            </v:roundrect>
                                          </w:pict>
                                        </mc:Fallback>
                                      </mc:AlternateContent>
                                    </w:r>
                                  </w:p>
                                </w:tc>
                              </w:tr>
                            </w:tbl>
                            <w:p w14:paraId="7265A35C" w14:textId="77777777" w:rsidR="00617960" w:rsidRDefault="00617960">
                              <w:pPr>
                                <w:jc w:val="center"/>
                                <w:rPr>
                                  <w:rFonts w:ascii="Times New Roman" w:eastAsia="Times New Roman" w:hAnsi="Times New Roman" w:cs="Times New Roman"/>
                                  <w:sz w:val="20"/>
                                  <w:szCs w:val="20"/>
                                </w:rPr>
                              </w:pPr>
                            </w:p>
                          </w:tc>
                        </w:tr>
                      </w:tbl>
                      <w:p w14:paraId="65193476" w14:textId="77777777" w:rsidR="00617960" w:rsidRDefault="00617960">
                        <w:pPr>
                          <w:jc w:val="center"/>
                          <w:rPr>
                            <w:rFonts w:ascii="Times New Roman" w:eastAsia="Times New Roman" w:hAnsi="Times New Roman" w:cs="Times New Roman"/>
                            <w:sz w:val="20"/>
                            <w:szCs w:val="20"/>
                          </w:rPr>
                        </w:pPr>
                      </w:p>
                    </w:tc>
                  </w:tr>
                  <w:tr w:rsidR="00617960" w14:paraId="20C7C054"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111C8052"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00B458B0" w14:textId="77777777">
                                <w:trPr>
                                  <w:jc w:val="center"/>
                                </w:trPr>
                                <w:tc>
                                  <w:tcPr>
                                    <w:tcW w:w="0" w:type="auto"/>
                                    <w:tcMar>
                                      <w:top w:w="150" w:type="dxa"/>
                                      <w:left w:w="150" w:type="dxa"/>
                                      <w:bottom w:w="150" w:type="dxa"/>
                                      <w:right w:w="150" w:type="dxa"/>
                                    </w:tcMar>
                                    <w:hideMark/>
                                  </w:tcPr>
                                  <w:p w14:paraId="46AE4124" w14:textId="77777777" w:rsidR="00617960" w:rsidRDefault="00617960">
                                    <w:pPr>
                                      <w:pStyle w:val="NormalWeb"/>
                                      <w:spacing w:line="336" w:lineRule="auto"/>
                                      <w:rPr>
                                        <w:rFonts w:ascii="Arial" w:hAnsi="Arial" w:cs="Arial"/>
                                        <w:color w:val="000000"/>
                                        <w:sz w:val="21"/>
                                        <w:szCs w:val="21"/>
                                      </w:rPr>
                                    </w:pPr>
                                    <w:r>
                                      <w:rPr>
                                        <w:rFonts w:ascii="Arial" w:hAnsi="Arial" w:cs="Arial"/>
                                        <w:color w:val="000000"/>
                                        <w:sz w:val="21"/>
                                        <w:szCs w:val="21"/>
                                      </w:rPr>
                                      <w:t>Listen to the latest podcast of Assateague Voices</w:t>
                                    </w:r>
                                  </w:p>
                                  <w:p w14:paraId="2605D39A" w14:textId="77777777" w:rsidR="00617960" w:rsidRDefault="00617960">
                                    <w:pPr>
                                      <w:pStyle w:val="NormalWeb"/>
                                      <w:spacing w:line="336" w:lineRule="auto"/>
                                      <w:rPr>
                                        <w:rFonts w:ascii="Arial" w:hAnsi="Arial" w:cs="Arial"/>
                                        <w:color w:val="000000"/>
                                        <w:sz w:val="21"/>
                                        <w:szCs w:val="21"/>
                                      </w:rPr>
                                    </w:pPr>
                                    <w:r>
                                      <w:rPr>
                                        <w:rFonts w:ascii="Arial" w:hAnsi="Arial" w:cs="Arial"/>
                                        <w:color w:val="000000"/>
                                        <w:sz w:val="21"/>
                                        <w:szCs w:val="21"/>
                                      </w:rPr>
                                      <w:t> </w:t>
                                    </w:r>
                                  </w:p>
                                  <w:p w14:paraId="48938666" w14:textId="77777777" w:rsidR="00617960" w:rsidRDefault="00617960">
                                    <w:pPr>
                                      <w:pStyle w:val="NormalWeb"/>
                                      <w:spacing w:line="336" w:lineRule="auto"/>
                                      <w:rPr>
                                        <w:rFonts w:ascii="Arial" w:hAnsi="Arial" w:cs="Arial"/>
                                        <w:color w:val="000000"/>
                                        <w:sz w:val="21"/>
                                        <w:szCs w:val="21"/>
                                      </w:rPr>
                                    </w:pPr>
                                    <w:hyperlink r:id="rId23" w:tgtFrame="_blank" w:history="1">
                                      <w:r>
                                        <w:rPr>
                                          <w:rStyle w:val="Hyperlink"/>
                                          <w:rFonts w:ascii="Arial" w:hAnsi="Arial" w:cs="Arial"/>
                                          <w:color w:val="0000EE"/>
                                          <w:sz w:val="21"/>
                                          <w:szCs w:val="21"/>
                                        </w:rPr>
                                        <w:t>Apple Podcasts </w:t>
                                      </w:r>
                                    </w:hyperlink>
                                  </w:p>
                                  <w:p w14:paraId="5E97CD85" w14:textId="77777777" w:rsidR="00617960" w:rsidRDefault="00617960">
                                    <w:pPr>
                                      <w:pStyle w:val="NormalWeb"/>
                                      <w:spacing w:line="336" w:lineRule="auto"/>
                                      <w:rPr>
                                        <w:rFonts w:ascii="Arial" w:hAnsi="Arial" w:cs="Arial"/>
                                        <w:color w:val="000000"/>
                                        <w:sz w:val="21"/>
                                        <w:szCs w:val="21"/>
                                      </w:rPr>
                                    </w:pPr>
                                    <w:hyperlink r:id="rId24" w:tgtFrame="_blank" w:history="1">
                                      <w:r>
                                        <w:rPr>
                                          <w:rStyle w:val="Hyperlink"/>
                                          <w:rFonts w:ascii="Arial" w:hAnsi="Arial" w:cs="Arial"/>
                                          <w:color w:val="0000EE"/>
                                          <w:sz w:val="21"/>
                                          <w:szCs w:val="21"/>
                                        </w:rPr>
                                        <w:t>Spotify </w:t>
                                      </w:r>
                                    </w:hyperlink>
                                  </w:p>
                                </w:tc>
                              </w:tr>
                            </w:tbl>
                            <w:p w14:paraId="21BB0499"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41EC35EA"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4C2C2C8D" w14:textId="77777777">
                                      <w:trPr>
                                        <w:jc w:val="center"/>
                                      </w:trPr>
                                      <w:tc>
                                        <w:tcPr>
                                          <w:tcW w:w="0" w:type="auto"/>
                                          <w:tcBorders>
                                            <w:top w:val="single" w:sz="6" w:space="0" w:color="BBBBBB"/>
                                            <w:left w:val="nil"/>
                                            <w:bottom w:val="nil"/>
                                            <w:right w:val="nil"/>
                                          </w:tcBorders>
                                          <w:hideMark/>
                                        </w:tcPr>
                                        <w:p w14:paraId="1EAC1EF4"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55B5FE5E" w14:textId="77777777" w:rsidR="00617960" w:rsidRDefault="00617960">
                                    <w:pPr>
                                      <w:jc w:val="center"/>
                                      <w:rPr>
                                        <w:rFonts w:ascii="Times New Roman" w:eastAsia="Times New Roman" w:hAnsi="Times New Roman" w:cs="Times New Roman"/>
                                        <w:sz w:val="20"/>
                                        <w:szCs w:val="20"/>
                                      </w:rPr>
                                    </w:pPr>
                                  </w:p>
                                </w:tc>
                              </w:tr>
                            </w:tbl>
                            <w:p w14:paraId="1DDD1CB7"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0232A158" w14:textId="77777777">
                                <w:trPr>
                                  <w:jc w:val="center"/>
                                </w:trPr>
                                <w:tc>
                                  <w:tcPr>
                                    <w:tcW w:w="0" w:type="auto"/>
                                    <w:tcMar>
                                      <w:top w:w="150" w:type="dxa"/>
                                      <w:left w:w="150" w:type="dxa"/>
                                      <w:bottom w:w="150" w:type="dxa"/>
                                      <w:right w:w="150" w:type="dxa"/>
                                    </w:tcMar>
                                    <w:hideMark/>
                                  </w:tcPr>
                                  <w:p w14:paraId="46A34FA1" w14:textId="77777777" w:rsidR="00617960" w:rsidRDefault="00617960">
                                    <w:pPr>
                                      <w:pStyle w:val="Heading2"/>
                                      <w:spacing w:before="0" w:beforeAutospacing="0" w:after="0" w:afterAutospacing="0" w:line="336" w:lineRule="auto"/>
                                      <w:jc w:val="center"/>
                                      <w:rPr>
                                        <w:rFonts w:ascii="Arial" w:eastAsia="Times New Roman" w:hAnsi="Arial" w:cs="Arial"/>
                                        <w:b w:val="0"/>
                                        <w:bCs w:val="0"/>
                                        <w:color w:val="000000"/>
                                        <w:sz w:val="30"/>
                                        <w:szCs w:val="30"/>
                                      </w:rPr>
                                    </w:pPr>
                                    <w:r>
                                      <w:rPr>
                                        <w:rFonts w:ascii="Arial" w:eastAsia="Times New Roman" w:hAnsi="Arial" w:cs="Arial"/>
                                        <w:b w:val="0"/>
                                        <w:bCs w:val="0"/>
                                        <w:color w:val="000000"/>
                                        <w:sz w:val="30"/>
                                        <w:szCs w:val="30"/>
                                      </w:rPr>
                                      <w:t>Marine Debris Plunder - Save the Date!</w:t>
                                    </w:r>
                                  </w:p>
                                </w:tc>
                              </w:tr>
                            </w:tbl>
                            <w:p w14:paraId="6B6455E1"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3F2F5E2D"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351E34CD" w14:textId="77777777">
                                      <w:trPr>
                                        <w:jc w:val="center"/>
                                      </w:trPr>
                                      <w:tc>
                                        <w:tcPr>
                                          <w:tcW w:w="0" w:type="auto"/>
                                          <w:tcBorders>
                                            <w:top w:val="single" w:sz="6" w:space="0" w:color="BBBBBB"/>
                                            <w:left w:val="nil"/>
                                            <w:bottom w:val="nil"/>
                                            <w:right w:val="nil"/>
                                          </w:tcBorders>
                                          <w:hideMark/>
                                        </w:tcPr>
                                        <w:p w14:paraId="033F7954"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62DC7989" w14:textId="77777777" w:rsidR="00617960" w:rsidRDefault="00617960">
                                    <w:pPr>
                                      <w:jc w:val="center"/>
                                      <w:rPr>
                                        <w:rFonts w:ascii="Times New Roman" w:eastAsia="Times New Roman" w:hAnsi="Times New Roman" w:cs="Times New Roman"/>
                                        <w:sz w:val="20"/>
                                        <w:szCs w:val="20"/>
                                      </w:rPr>
                                    </w:pPr>
                                  </w:p>
                                </w:tc>
                              </w:tr>
                            </w:tbl>
                            <w:p w14:paraId="173CC349" w14:textId="77777777" w:rsidR="00617960" w:rsidRDefault="00617960">
                              <w:pPr>
                                <w:jc w:val="center"/>
                                <w:rPr>
                                  <w:rFonts w:ascii="Times New Roman" w:eastAsia="Times New Roman" w:hAnsi="Times New Roman" w:cs="Times New Roman"/>
                                  <w:sz w:val="20"/>
                                  <w:szCs w:val="20"/>
                                </w:rPr>
                              </w:pPr>
                            </w:p>
                          </w:tc>
                        </w:tr>
                      </w:tbl>
                      <w:p w14:paraId="0D737121" w14:textId="77777777" w:rsidR="00617960" w:rsidRDefault="00617960">
                        <w:pPr>
                          <w:jc w:val="center"/>
                          <w:rPr>
                            <w:rFonts w:ascii="Times New Roman" w:eastAsia="Times New Roman" w:hAnsi="Times New Roman" w:cs="Times New Roman"/>
                            <w:sz w:val="20"/>
                            <w:szCs w:val="20"/>
                          </w:rPr>
                        </w:pPr>
                      </w:p>
                    </w:tc>
                  </w:tr>
                </w:tbl>
                <w:p w14:paraId="2A2A18FB"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28E6D9A5"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545FB61B"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3313EADE" w14:textId="77777777">
                                <w:trPr>
                                  <w:jc w:val="center"/>
                                </w:trPr>
                                <w:tc>
                                  <w:tcPr>
                                    <w:tcW w:w="0" w:type="auto"/>
                                    <w:tcMar>
                                      <w:top w:w="150" w:type="dxa"/>
                                      <w:left w:w="150" w:type="dxa"/>
                                      <w:bottom w:w="150" w:type="dxa"/>
                                      <w:right w:w="150" w:type="dxa"/>
                                    </w:tcMar>
                                    <w:hideMark/>
                                  </w:tcPr>
                                  <w:tbl>
                                    <w:tblPr>
                                      <w:tblW w:w="5000" w:type="pct"/>
                                      <w:tblCellMar>
                                        <w:left w:w="0" w:type="dxa"/>
                                        <w:right w:w="0" w:type="dxa"/>
                                      </w:tblCellMar>
                                      <w:tblLook w:val="04A0" w:firstRow="1" w:lastRow="0" w:firstColumn="1" w:lastColumn="0" w:noHBand="0" w:noVBand="1"/>
                                    </w:tblPr>
                                    <w:tblGrid>
                                      <w:gridCol w:w="7200"/>
                                    </w:tblGrid>
                                    <w:tr w:rsidR="00617960" w14:paraId="0BBBA571" w14:textId="77777777">
                                      <w:tc>
                                        <w:tcPr>
                                          <w:tcW w:w="0" w:type="auto"/>
                                          <w:hideMark/>
                                        </w:tcPr>
                                        <w:p w14:paraId="2C0D0D15" w14:textId="6E584454" w:rsidR="00617960" w:rsidRDefault="00617960">
                                          <w:pPr>
                                            <w:jc w:val="center"/>
                                            <w:rPr>
                                              <w:rFonts w:eastAsia="Times New Roman"/>
                                              <w:color w:val="000000"/>
                                            </w:rPr>
                                          </w:pPr>
                                          <w:r>
                                            <w:rPr>
                                              <w:rFonts w:eastAsia="Times New Roman"/>
                                              <w:noProof/>
                                              <w:color w:val="000000"/>
                                            </w:rPr>
                                            <w:drawing>
                                              <wp:inline distT="0" distB="0" distL="0" distR="0" wp14:anchorId="64228696" wp14:editId="222239D6">
                                                <wp:extent cx="4572000" cy="3429000"/>
                                                <wp:effectExtent l="0" t="0" r="0" b="0"/>
                                                <wp:docPr id="208504492" name="Picture 3" descr="A group of people standing next to a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04492" name="Picture 3" descr="A group of people standing next to a boat&#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tc>
                                    </w:tr>
                                  </w:tbl>
                                  <w:p w14:paraId="38C6861D" w14:textId="77777777" w:rsidR="00617960" w:rsidRDefault="00617960">
                                    <w:pPr>
                                      <w:rPr>
                                        <w:rFonts w:ascii="Times New Roman" w:eastAsia="Times New Roman" w:hAnsi="Times New Roman" w:cs="Times New Roman"/>
                                        <w:sz w:val="20"/>
                                        <w:szCs w:val="20"/>
                                      </w:rPr>
                                    </w:pPr>
                                  </w:p>
                                </w:tc>
                              </w:tr>
                            </w:tbl>
                            <w:p w14:paraId="1E260272"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4961C684" w14:textId="77777777">
                                <w:trPr>
                                  <w:jc w:val="center"/>
                                </w:trPr>
                                <w:tc>
                                  <w:tcPr>
                                    <w:tcW w:w="0" w:type="auto"/>
                                    <w:tcMar>
                                      <w:top w:w="150" w:type="dxa"/>
                                      <w:left w:w="150" w:type="dxa"/>
                                      <w:bottom w:w="150" w:type="dxa"/>
                                      <w:right w:w="150" w:type="dxa"/>
                                    </w:tcMar>
                                    <w:hideMark/>
                                  </w:tcPr>
                                  <w:p w14:paraId="333880F1"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lastRenderedPageBreak/>
                                      <w:t>Mark your calendar for Sunday, October 22 and join Captain Jack Sparrow and Maryland Coastal Bays for another Marine Debris Plunder!</w:t>
                                    </w:r>
                                  </w:p>
                                  <w:p w14:paraId="19B779DD"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2ECAE4BC"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The Marine Debris Plunder is an annual debris clean up by boat or by land. This year Orsted is joining the event and will be sponsoring a Captain's Meeting the night before the event.</w:t>
                                    </w:r>
                                  </w:p>
                                  <w:p w14:paraId="38B5C4C8"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 </w:t>
                                    </w:r>
                                  </w:p>
                                  <w:p w14:paraId="304B073F" w14:textId="77777777" w:rsidR="00617960" w:rsidRDefault="00617960">
                                    <w:pPr>
                                      <w:pStyle w:val="NormalWeb"/>
                                      <w:spacing w:line="288" w:lineRule="auto"/>
                                      <w:rPr>
                                        <w:rFonts w:ascii="Arial" w:hAnsi="Arial" w:cs="Arial"/>
                                        <w:color w:val="000000"/>
                                        <w:sz w:val="18"/>
                                        <w:szCs w:val="18"/>
                                      </w:rPr>
                                    </w:pPr>
                                    <w:r>
                                      <w:rPr>
                                        <w:rFonts w:ascii="Arial" w:hAnsi="Arial" w:cs="Arial"/>
                                        <w:color w:val="000000"/>
                                        <w:sz w:val="18"/>
                                        <w:szCs w:val="18"/>
                                      </w:rPr>
                                      <w:t>Orsted has also made a commitment to organize and pay watermen over the winter to pull abandoned crab pots. Check out this spring's promo on the current program and we'll be posting details on this event as they unfold!</w:t>
                                    </w:r>
                                  </w:p>
                                </w:tc>
                              </w:tr>
                            </w:tbl>
                            <w:p w14:paraId="47098C7F" w14:textId="77777777" w:rsidR="00617960" w:rsidRDefault="00617960">
                              <w:pPr>
                                <w:jc w:val="center"/>
                                <w:rPr>
                                  <w:rFonts w:ascii="Times New Roman" w:eastAsia="Times New Roman" w:hAnsi="Times New Roman" w:cs="Times New Roman"/>
                                  <w:sz w:val="20"/>
                                  <w:szCs w:val="20"/>
                                </w:rPr>
                              </w:pPr>
                            </w:p>
                          </w:tc>
                        </w:tr>
                      </w:tbl>
                      <w:p w14:paraId="76DA1F11" w14:textId="77777777" w:rsidR="00617960" w:rsidRDefault="00617960">
                        <w:pPr>
                          <w:jc w:val="center"/>
                          <w:rPr>
                            <w:rFonts w:ascii="Times New Roman" w:eastAsia="Times New Roman" w:hAnsi="Times New Roman" w:cs="Times New Roman"/>
                            <w:sz w:val="20"/>
                            <w:szCs w:val="20"/>
                          </w:rPr>
                        </w:pPr>
                      </w:p>
                    </w:tc>
                  </w:tr>
                  <w:tr w:rsidR="00617960" w14:paraId="08A257C6"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22E6E585"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617960" w14:paraId="7C35A80D" w14:textId="77777777">
                                <w:trPr>
                                  <w:jc w:val="center"/>
                                </w:trPr>
                                <w:tc>
                                  <w:tcPr>
                                    <w:tcW w:w="0" w:type="auto"/>
                                    <w:tcMar>
                                      <w:top w:w="150" w:type="dxa"/>
                                      <w:left w:w="150" w:type="dxa"/>
                                      <w:bottom w:w="150" w:type="dxa"/>
                                      <w:right w:w="150" w:type="dxa"/>
                                    </w:tcMar>
                                    <w:hideMark/>
                                  </w:tcPr>
                                  <w:p w14:paraId="3B385C31" w14:textId="6A8B9305" w:rsidR="00617960" w:rsidRDefault="00617960">
                                    <w:pPr>
                                      <w:jc w:val="center"/>
                                      <w:rPr>
                                        <w:rFonts w:ascii="Arial" w:eastAsia="Times New Roman" w:hAnsi="Arial" w:cs="Arial"/>
                                        <w:color w:val="000000"/>
                                      </w:rPr>
                                    </w:pPr>
                                    <w:r>
                                      <w:rPr>
                                        <w:rFonts w:ascii="Arial" w:eastAsia="Times New Roman" w:hAnsi="Arial" w:cs="Arial"/>
                                        <w:noProof/>
                                        <w:color w:val="000000"/>
                                      </w:rPr>
                                      <w:lastRenderedPageBreak/>
                                      <mc:AlternateContent>
                                        <mc:Choice Requires="wps">
                                          <w:drawing>
                                            <wp:inline distT="0" distB="0" distL="0" distR="0" wp14:anchorId="16984970" wp14:editId="79B9DE21">
                                              <wp:extent cx="2133600" cy="352425"/>
                                              <wp:effectExtent l="0" t="0" r="0" b="0"/>
                                              <wp:docPr id="243036161" name="Rectangle: Rounded Corners 13">
                                                <a:hlinkClick xmlns:a="http://schemas.openxmlformats.org/drawingml/2006/main" r:id="rId26"/>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352425"/>
                                                      </a:xfrm>
                                                      <a:prstGeom prst="roundRect">
                                                        <a:avLst>
                                                          <a:gd name="adj" fmla="val 11000"/>
                                                        </a:avLst>
                                                      </a:prstGeom>
                                                      <a:solidFill>
                                                        <a:srgbClr val="7E8C8D"/>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2C932D1" w14:textId="77777777" w:rsidR="00617960" w:rsidRDefault="00617960" w:rsidP="00617960">
                                                          <w:pPr>
                                                            <w:jc w:val="center"/>
                                                            <w:rPr>
                                                              <w:rFonts w:eastAsia="Times New Roman"/>
                                                              <w:color w:val="FFFFFF"/>
                                                            </w:rPr>
                                                          </w:pPr>
                                                          <w:hyperlink r:id="rId27" w:tgtFrame="_blank" w:history="1">
                                                            <w:r>
                                                              <w:rPr>
                                                                <w:rStyle w:val="Hyperlink"/>
                                                                <w:rFonts w:eastAsia="Times New Roman"/>
                                                                <w:color w:val="FFFFFF"/>
                                                                <w:sz w:val="21"/>
                                                                <w:szCs w:val="21"/>
                                                                <w:bdr w:val="none" w:sz="0" w:space="0" w:color="auto" w:frame="1"/>
                                                              </w:rPr>
                                                              <w:t xml:space="preserve">Marine Debris Plunder Promo </w:t>
                                                            </w:r>
                                                          </w:hyperlink>
                                                        </w:p>
                                                      </w:txbxContent>
                                                    </wps:txbx>
                                                    <wps:bodyPr rot="0" vert="horz" wrap="square" lIns="91440" tIns="45720" rIns="91440" bIns="45720" anchor="ctr" anchorCtr="0" upright="1">
                                                      <a:noAutofit/>
                                                    </wps:bodyPr>
                                                  </wps:wsp>
                                                </a:graphicData>
                                              </a:graphic>
                                            </wp:inline>
                                          </w:drawing>
                                        </mc:Choice>
                                        <mc:Fallback>
                                          <w:pict>
                                            <v:roundrect w14:anchorId="16984970" id="Rectangle: Rounded Corners 13" o:spid="_x0000_s1030" href="https://www.youtube.com/watch?v=AJdKQSaWrdw" style="width:168pt;height:27.75pt;visibility:visible;mso-wrap-style:square;mso-left-percent:-10001;mso-top-percent:-10001;mso-position-horizontal:absolute;mso-position-horizontal-relative:char;mso-position-vertical:absolute;mso-position-vertical-relative:line;mso-left-percent:-10001;mso-top-percent:-10001;v-text-anchor:middle" arcsize="720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" o:button="t" fillcolor="#7e8c8d" stroked="f">
                                              <v:fill o:detectmouseclick="t"/>
                                              <v:textbox>
                                                <w:txbxContent>
                                                  <w:p w14:paraId="72C932D1" w14:textId="77777777" w:rsidR="00617960" w:rsidRDefault="00617960" w:rsidP="00617960">
                                                    <w:pPr>
                                                      <w:jc w:val="center"/>
                                                      <w:rPr>
                                                        <w:rFonts w:eastAsia="Times New Roman"/>
                                                        <w:color w:val="FFFFFF"/>
                                                      </w:rPr>
                                                    </w:pPr>
                                                    <w:hyperlink r:id="rId28" w:tgtFrame="_blank" w:history="1">
                                                      <w:r>
                                                        <w:rPr>
                                                          <w:rStyle w:val="Hyperlink"/>
                                                          <w:rFonts w:eastAsia="Times New Roman"/>
                                                          <w:color w:val="FFFFFF"/>
                                                          <w:sz w:val="21"/>
                                                          <w:szCs w:val="21"/>
                                                          <w:bdr w:val="none" w:sz="0" w:space="0" w:color="auto" w:frame="1"/>
                                                        </w:rPr>
                                                        <w:t xml:space="preserve">Marine Debris Plunder Promo </w:t>
                                                      </w:r>
                                                    </w:hyperlink>
                                                  </w:p>
                                                </w:txbxContent>
                                              </v:textbox>
                                              <w10:anchorlock/>
                                            </v:roundrect>
                                          </w:pict>
                                        </mc:Fallback>
                                      </mc:AlternateContent>
                                    </w:r>
                                  </w:p>
                                </w:tc>
                              </w:tr>
                            </w:tbl>
                            <w:p w14:paraId="317CFC46" w14:textId="77777777" w:rsidR="00617960" w:rsidRDefault="00617960">
                              <w:pPr>
                                <w:jc w:val="center"/>
                                <w:rPr>
                                  <w:rFonts w:ascii="Times New Roman" w:eastAsia="Times New Roman" w:hAnsi="Times New Roman" w:cs="Times New Roman"/>
                                  <w:sz w:val="20"/>
                                  <w:szCs w:val="20"/>
                                </w:rPr>
                              </w:pPr>
                            </w:p>
                          </w:tc>
                        </w:tr>
                      </w:tbl>
                      <w:p w14:paraId="0EFFDBDD" w14:textId="77777777" w:rsidR="00617960" w:rsidRDefault="00617960">
                        <w:pPr>
                          <w:jc w:val="center"/>
                          <w:rPr>
                            <w:rFonts w:ascii="Times New Roman" w:eastAsia="Times New Roman" w:hAnsi="Times New Roman" w:cs="Times New Roman"/>
                            <w:sz w:val="20"/>
                            <w:szCs w:val="20"/>
                          </w:rPr>
                        </w:pPr>
                      </w:p>
                    </w:tc>
                  </w:tr>
                </w:tbl>
                <w:p w14:paraId="570DFA08" w14:textId="77777777" w:rsidR="00617960" w:rsidRDefault="00617960">
                  <w:pPr>
                    <w:jc w:val="center"/>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10800"/>
                  </w:tblGrid>
                  <w:tr w:rsidR="00617960" w14:paraId="58CDACF1"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617960" w14:paraId="0041D072" w14:textId="77777777">
                          <w:trPr>
                            <w:jc w:val="center"/>
                          </w:trPr>
                          <w:tc>
                            <w:tcPr>
                              <w:tcW w:w="7500" w:type="dxa"/>
                            </w:tcPr>
                            <w:tbl>
                              <w:tblPr>
                                <w:tblW w:w="5000" w:type="pct"/>
                                <w:jc w:val="center"/>
                                <w:tblCellMar>
                                  <w:left w:w="0" w:type="dxa"/>
                                  <w:right w:w="0" w:type="dxa"/>
                                </w:tblCellMar>
                                <w:tblLook w:val="04A0" w:firstRow="1" w:lastRow="0" w:firstColumn="1" w:lastColumn="0" w:noHBand="0" w:noVBand="1"/>
                              </w:tblPr>
                              <w:tblGrid>
                                <w:gridCol w:w="7500"/>
                              </w:tblGrid>
                              <w:tr w:rsidR="00617960" w14:paraId="725960C2" w14:textId="77777777">
                                <w:trPr>
                                  <w:jc w:val="center"/>
                                </w:trPr>
                                <w:tc>
                                  <w:tcPr>
                                    <w:tcW w:w="0" w:type="auto"/>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7200"/>
                                    </w:tblGrid>
                                    <w:tr w:rsidR="00617960" w14:paraId="35E4DF14" w14:textId="77777777">
                                      <w:trPr>
                                        <w:jc w:val="center"/>
                                      </w:trPr>
                                      <w:tc>
                                        <w:tcPr>
                                          <w:tcW w:w="0" w:type="auto"/>
                                          <w:tcBorders>
                                            <w:top w:val="single" w:sz="6" w:space="0" w:color="BBBBBB"/>
                                            <w:left w:val="nil"/>
                                            <w:bottom w:val="nil"/>
                                            <w:right w:val="nil"/>
                                          </w:tcBorders>
                                          <w:hideMark/>
                                        </w:tcPr>
                                        <w:p w14:paraId="4E3DDA19" w14:textId="77777777" w:rsidR="00617960" w:rsidRDefault="00617960">
                                          <w:pPr>
                                            <w:spacing w:line="0" w:lineRule="atLeast"/>
                                            <w:rPr>
                                              <w:rFonts w:eastAsia="Times New Roman"/>
                                              <w:color w:val="000000"/>
                                              <w:sz w:val="2"/>
                                              <w:szCs w:val="2"/>
                                            </w:rPr>
                                          </w:pPr>
                                          <w:r>
                                            <w:rPr>
                                              <w:rFonts w:eastAsia="Times New Roman"/>
                                              <w:color w:val="000000"/>
                                              <w:sz w:val="2"/>
                                              <w:szCs w:val="2"/>
                                            </w:rPr>
                                            <w:t xml:space="preserve">  </w:t>
                                          </w:r>
                                        </w:p>
                                      </w:tc>
                                    </w:tr>
                                  </w:tbl>
                                  <w:p w14:paraId="284ECE9F" w14:textId="77777777" w:rsidR="00617960" w:rsidRDefault="00617960">
                                    <w:pPr>
                                      <w:jc w:val="center"/>
                                      <w:rPr>
                                        <w:rFonts w:ascii="Times New Roman" w:eastAsia="Times New Roman" w:hAnsi="Times New Roman" w:cs="Times New Roman"/>
                                        <w:sz w:val="20"/>
                                        <w:szCs w:val="20"/>
                                      </w:rPr>
                                    </w:pPr>
                                  </w:p>
                                </w:tc>
                              </w:tr>
                            </w:tbl>
                            <w:p w14:paraId="69E1D8C0" w14:textId="77777777" w:rsidR="00617960" w:rsidRDefault="00617960">
                              <w:pPr>
                                <w:jc w:val="center"/>
                                <w:textAlignment w:val="top"/>
                                <w:rPr>
                                  <w:rFonts w:eastAsia="Times New Roman"/>
                                  <w:vanish/>
                                  <w:color w:val="000000"/>
                                </w:rPr>
                              </w:pPr>
                            </w:p>
                            <w:tbl>
                              <w:tblPr>
                                <w:tblW w:w="5000" w:type="pct"/>
                                <w:jc w:val="center"/>
                                <w:tblCellMar>
                                  <w:left w:w="0" w:type="dxa"/>
                                  <w:right w:w="0" w:type="dxa"/>
                                </w:tblCellMar>
                                <w:tblLook w:val="04A0" w:firstRow="1" w:lastRow="0" w:firstColumn="1" w:lastColumn="0" w:noHBand="0" w:noVBand="1"/>
                              </w:tblPr>
                              <w:tblGrid>
                                <w:gridCol w:w="7500"/>
                              </w:tblGrid>
                              <w:tr w:rsidR="00617960" w14:paraId="1E6FD1D5" w14:textId="77777777">
                                <w:trPr>
                                  <w:jc w:val="center"/>
                                </w:trPr>
                                <w:tc>
                                  <w:tcPr>
                                    <w:tcW w:w="0" w:type="auto"/>
                                    <w:tcMar>
                                      <w:top w:w="150" w:type="dxa"/>
                                      <w:left w:w="150" w:type="dxa"/>
                                      <w:bottom w:w="150" w:type="dxa"/>
                                      <w:right w:w="150" w:type="dxa"/>
                                    </w:tcMar>
                                    <w:hideMark/>
                                  </w:tcPr>
                                  <w:p w14:paraId="18453BB5" w14:textId="77777777" w:rsidR="00617960" w:rsidRDefault="00617960">
                                    <w:pPr>
                                      <w:pStyle w:val="NormalWeb"/>
                                      <w:jc w:val="center"/>
                                      <w:rPr>
                                        <w:rFonts w:ascii="Arial" w:hAnsi="Arial" w:cs="Arial"/>
                                        <w:color w:val="0D0F11"/>
                                        <w:sz w:val="21"/>
                                        <w:szCs w:val="21"/>
                                      </w:rPr>
                                    </w:pPr>
                                    <w:r>
                                      <w:rPr>
                                        <w:rFonts w:ascii="Arial" w:hAnsi="Arial" w:cs="Arial"/>
                                        <w:color w:val="0D0F11"/>
                                        <w:sz w:val="21"/>
                                        <w:szCs w:val="21"/>
                                      </w:rPr>
                                      <w:t>8219 Stephen Decatur Highway</w:t>
                                    </w:r>
                                  </w:p>
                                  <w:p w14:paraId="33104F31" w14:textId="77777777" w:rsidR="00617960" w:rsidRDefault="00617960">
                                    <w:pPr>
                                      <w:pStyle w:val="NormalWeb"/>
                                      <w:jc w:val="center"/>
                                      <w:rPr>
                                        <w:rFonts w:ascii="Arial" w:hAnsi="Arial" w:cs="Arial"/>
                                        <w:color w:val="0D0F11"/>
                                        <w:sz w:val="21"/>
                                        <w:szCs w:val="21"/>
                                      </w:rPr>
                                    </w:pPr>
                                    <w:r>
                                      <w:rPr>
                                        <w:rFonts w:ascii="Arial" w:hAnsi="Arial" w:cs="Arial"/>
                                        <w:color w:val="0D0F11"/>
                                        <w:sz w:val="21"/>
                                        <w:szCs w:val="21"/>
                                      </w:rPr>
                                      <w:t>Berlin, MD 21811</w:t>
                                    </w:r>
                                  </w:p>
                                  <w:p w14:paraId="13BAECBC" w14:textId="77777777" w:rsidR="00617960" w:rsidRDefault="00617960">
                                    <w:pPr>
                                      <w:pStyle w:val="NormalWeb"/>
                                      <w:jc w:val="center"/>
                                      <w:rPr>
                                        <w:rFonts w:ascii="Arial" w:hAnsi="Arial" w:cs="Arial"/>
                                        <w:color w:val="0D0F11"/>
                                        <w:sz w:val="21"/>
                                        <w:szCs w:val="21"/>
                                      </w:rPr>
                                    </w:pPr>
                                    <w:r>
                                      <w:rPr>
                                        <w:rFonts w:ascii="Arial" w:hAnsi="Arial" w:cs="Arial"/>
                                        <w:color w:val="0D0F11"/>
                                        <w:sz w:val="21"/>
                                        <w:szCs w:val="21"/>
                                      </w:rPr>
                                      <w:t>US</w:t>
                                    </w:r>
                                  </w:p>
                                  <w:p w14:paraId="0518AB49" w14:textId="77777777" w:rsidR="00617960" w:rsidRDefault="00617960">
                                    <w:pPr>
                                      <w:pStyle w:val="NormalWeb"/>
                                      <w:jc w:val="center"/>
                                      <w:rPr>
                                        <w:rFonts w:ascii="Arial" w:hAnsi="Arial" w:cs="Arial"/>
                                        <w:color w:val="0D0F11"/>
                                        <w:sz w:val="21"/>
                                        <w:szCs w:val="21"/>
                                      </w:rPr>
                                    </w:pPr>
                                    <w:r>
                                      <w:rPr>
                                        <w:rFonts w:ascii="Arial" w:hAnsi="Arial" w:cs="Arial"/>
                                        <w:color w:val="0D0F11"/>
                                        <w:sz w:val="21"/>
                                        <w:szCs w:val="21"/>
                                      </w:rPr>
                                      <w:t xml:space="preserve">If you would no longer like to receive email from us, </w:t>
                                    </w:r>
                                    <w:hyperlink r:id="rId29" w:history="1">
                                      <w:r>
                                        <w:rPr>
                                          <w:rStyle w:val="Hyperlink"/>
                                          <w:rFonts w:ascii="Arial" w:hAnsi="Arial" w:cs="Arial"/>
                                          <w:color w:val="0000EE"/>
                                          <w:sz w:val="21"/>
                                          <w:szCs w:val="21"/>
                                        </w:rPr>
                                        <w:t>click here</w:t>
                                      </w:r>
                                    </w:hyperlink>
                                    <w:r>
                                      <w:rPr>
                                        <w:rFonts w:ascii="Arial" w:hAnsi="Arial" w:cs="Arial"/>
                                        <w:color w:val="0D0F11"/>
                                        <w:sz w:val="21"/>
                                        <w:szCs w:val="21"/>
                                      </w:rPr>
                                      <w:t xml:space="preserve"> to unsubscribe</w:t>
                                    </w:r>
                                  </w:p>
                                </w:tc>
                              </w:tr>
                            </w:tbl>
                            <w:p w14:paraId="42D1A8B4" w14:textId="77777777" w:rsidR="00617960" w:rsidRDefault="00617960">
                              <w:pPr>
                                <w:jc w:val="center"/>
                                <w:rPr>
                                  <w:rFonts w:ascii="Times New Roman" w:eastAsia="Times New Roman" w:hAnsi="Times New Roman" w:cs="Times New Roman"/>
                                  <w:sz w:val="20"/>
                                  <w:szCs w:val="20"/>
                                </w:rPr>
                              </w:pPr>
                            </w:p>
                          </w:tc>
                        </w:tr>
                      </w:tbl>
                      <w:p w14:paraId="77E64ABA" w14:textId="77777777" w:rsidR="00617960" w:rsidRDefault="00617960">
                        <w:pPr>
                          <w:jc w:val="center"/>
                          <w:rPr>
                            <w:rFonts w:ascii="Times New Roman" w:eastAsia="Times New Roman" w:hAnsi="Times New Roman" w:cs="Times New Roman"/>
                            <w:sz w:val="20"/>
                            <w:szCs w:val="20"/>
                          </w:rPr>
                        </w:pPr>
                      </w:p>
                    </w:tc>
                  </w:tr>
                </w:tbl>
                <w:p w14:paraId="65708D03" w14:textId="77777777" w:rsidR="00617960" w:rsidRDefault="00617960">
                  <w:pPr>
                    <w:jc w:val="center"/>
                    <w:rPr>
                      <w:rFonts w:ascii="Times New Roman" w:eastAsia="Times New Roman" w:hAnsi="Times New Roman" w:cs="Times New Roman"/>
                      <w:sz w:val="20"/>
                      <w:szCs w:val="20"/>
                    </w:rPr>
                  </w:pPr>
                </w:p>
              </w:tc>
            </w:tr>
          </w:tbl>
          <w:p w14:paraId="5DFD70FF" w14:textId="77777777" w:rsidR="00617960" w:rsidRDefault="00617960">
            <w:pPr>
              <w:rPr>
                <w:rFonts w:ascii="Times New Roman" w:eastAsia="Times New Roman" w:hAnsi="Times New Roman" w:cs="Times New Roman"/>
                <w:sz w:val="20"/>
                <w:szCs w:val="20"/>
              </w:rPr>
            </w:pPr>
          </w:p>
        </w:tc>
      </w:tr>
    </w:tbl>
    <w:p w14:paraId="08EF778A" w14:textId="0CB4184B" w:rsidR="00617960" w:rsidRDefault="00617960" w:rsidP="00617960">
      <w:pPr>
        <w:rPr>
          <w:rFonts w:eastAsia="Times New Roman"/>
        </w:rPr>
      </w:pPr>
      <w:r>
        <w:rPr>
          <w:rFonts w:eastAsia="Times New Roman"/>
          <w:noProof/>
        </w:rPr>
        <w:lastRenderedPageBreak/>
        <w:drawing>
          <wp:inline distT="0" distB="0" distL="0" distR="0" wp14:anchorId="4FD715DB" wp14:editId="454BEC46">
            <wp:extent cx="9525" cy="9525"/>
            <wp:effectExtent l="0" t="0" r="0" b="0"/>
            <wp:docPr id="12266007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eastAsia="Times New Roman"/>
          <w:noProof/>
        </w:rPr>
        <w:drawing>
          <wp:inline distT="0" distB="0" distL="0" distR="0" wp14:anchorId="096E47C1" wp14:editId="60FEB52C">
            <wp:extent cx="9525" cy="9525"/>
            <wp:effectExtent l="0" t="0" r="0" b="0"/>
            <wp:docPr id="1028051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2069F7C" w14:textId="77777777" w:rsidR="0077537F" w:rsidRDefault="0077537F"/>
    <w:sectPr w:rsidR="0077537F" w:rsidSect="00617960">
      <w:pgSz w:w="12240" w:h="15840"/>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960"/>
    <w:rsid w:val="00362824"/>
    <w:rsid w:val="00617960"/>
    <w:rsid w:val="00775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2FDE54C"/>
  <w15:chartTrackingRefBased/>
  <w15:docId w15:val="{9104BB58-BE33-46BA-9EC4-78C93164B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7960"/>
    <w:pPr>
      <w:spacing w:after="0" w:line="240" w:lineRule="auto"/>
    </w:pPr>
    <w:rPr>
      <w:rFonts w:ascii="Calibri" w:hAnsi="Calibri" w:cs="Calibri"/>
      <w:kern w:val="0"/>
      <w14:ligatures w14:val="none"/>
    </w:rPr>
  </w:style>
  <w:style w:type="paragraph" w:styleId="Heading1">
    <w:name w:val="heading 1"/>
    <w:basedOn w:val="Normal"/>
    <w:link w:val="Heading1Char"/>
    <w:uiPriority w:val="9"/>
    <w:qFormat/>
    <w:rsid w:val="00617960"/>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61796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7960"/>
    <w:rPr>
      <w:rFonts w:ascii="Calibri" w:hAnsi="Calibri" w:cs="Calibri"/>
      <w:b/>
      <w:bCs/>
      <w:kern w:val="36"/>
      <w:sz w:val="48"/>
      <w:szCs w:val="48"/>
      <w14:ligatures w14:val="none"/>
    </w:rPr>
  </w:style>
  <w:style w:type="character" w:customStyle="1" w:styleId="Heading2Char">
    <w:name w:val="Heading 2 Char"/>
    <w:basedOn w:val="DefaultParagraphFont"/>
    <w:link w:val="Heading2"/>
    <w:uiPriority w:val="9"/>
    <w:semiHidden/>
    <w:rsid w:val="00617960"/>
    <w:rPr>
      <w:rFonts w:ascii="Calibri" w:hAnsi="Calibri" w:cs="Calibri"/>
      <w:b/>
      <w:bCs/>
      <w:kern w:val="0"/>
      <w:sz w:val="36"/>
      <w:szCs w:val="36"/>
      <w14:ligatures w14:val="none"/>
    </w:rPr>
  </w:style>
  <w:style w:type="character" w:styleId="Hyperlink">
    <w:name w:val="Hyperlink"/>
    <w:basedOn w:val="DefaultParagraphFont"/>
    <w:uiPriority w:val="99"/>
    <w:semiHidden/>
    <w:unhideWhenUsed/>
    <w:rsid w:val="00617960"/>
    <w:rPr>
      <w:color w:val="0563C1" w:themeColor="hyperlink"/>
      <w:u w:val="single"/>
    </w:rPr>
  </w:style>
  <w:style w:type="paragraph" w:styleId="NormalWeb">
    <w:name w:val="Normal (Web)"/>
    <w:basedOn w:val="Normal"/>
    <w:uiPriority w:val="99"/>
    <w:semiHidden/>
    <w:unhideWhenUsed/>
    <w:rsid w:val="00617960"/>
  </w:style>
  <w:style w:type="character" w:styleId="Strong">
    <w:name w:val="Strong"/>
    <w:basedOn w:val="DefaultParagraphFont"/>
    <w:uiPriority w:val="22"/>
    <w:qFormat/>
    <w:rsid w:val="006179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489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septic/septicsmart-week" TargetMode="External"/><Relationship Id="rId13" Type="http://schemas.openxmlformats.org/officeDocument/2006/relationships/image" Target="media/image6.jpeg"/><Relationship Id="rId18" Type="http://schemas.openxmlformats.org/officeDocument/2006/relationships/image" Target="media/image8.jpeg"/><Relationship Id="rId26" Type="http://schemas.openxmlformats.org/officeDocument/2006/relationships/hyperlink" Target="https://www.youtube.com/watch?v=AJdKQSaWrdw" TargetMode="External"/><Relationship Id="rId3" Type="http://schemas.openxmlformats.org/officeDocument/2006/relationships/webSettings" Target="webSettings.xml"/><Relationship Id="rId21" Type="http://schemas.openxmlformats.org/officeDocument/2006/relationships/hyperlink" Target="https://go.levitate.ai/national-estuaries-week/video_8c71f0d2-9872-50a9-aa63-4becc5a7eec1.html?t=0bc9725b4e854a5b81808f09d0f82fa4" TargetMode="External"/><Relationship Id="rId7" Type="http://schemas.openxmlformats.org/officeDocument/2006/relationships/hyperlink" Target="https://estuaries.org/get-involved/national-estuaries-week/" TargetMode="External"/><Relationship Id="rId12" Type="http://schemas.openxmlformats.org/officeDocument/2006/relationships/image" Target="media/image5.png"/><Relationship Id="rId17" Type="http://schemas.openxmlformats.org/officeDocument/2006/relationships/image" Target="media/image7.jpeg"/><Relationship Id="rId25" Type="http://schemas.openxmlformats.org/officeDocument/2006/relationships/image" Target="media/image10.jpeg"/><Relationship Id="rId2" Type="http://schemas.openxmlformats.org/officeDocument/2006/relationships/settings" Target="settings.xml"/><Relationship Id="rId16" Type="http://schemas.openxmlformats.org/officeDocument/2006/relationships/hyperlink" Target="https://go.levitate.ai/forms/d/e/1FAIpQLSe7FYaT6NIXNuyAmqap0Jm4CGY4gaRWfmJQC9LM3YVQ0ySEsw/viewform?t=464c6db8d5f142ddbb5781de081e1f16" TargetMode="External"/><Relationship Id="rId20" Type="http://schemas.openxmlformats.org/officeDocument/2006/relationships/hyperlink" Target="https://www.wrde.com/national-estuaries-week/video_8c71f0d2-9872-50a9-aa63-4becc5a7eec1.html" TargetMode="External"/><Relationship Id="rId29" Type="http://schemas.openxmlformats.org/officeDocument/2006/relationships/hyperlink" Target="https://api.levitate.ai/Unsubscribe/8f0d16ff-91ca-4ae7-a5c2-8f9090d73cb2"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4.jpeg"/><Relationship Id="rId24" Type="http://schemas.openxmlformats.org/officeDocument/2006/relationships/hyperlink" Target="https://go.levitate.ai/episode/1Y48nTcX6L5KIIWjGCYK39?t=024634bc51a04d7cbe77d17775457d4d" TargetMode="External"/><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hyperlink" Target="https://go.levitate.ai/forms/d/e/1FAIpQLSe7FYaT6NIXNuyAmqap0Jm4CGY4gaRWfmJQC9LM3YVQ0ySEsw/viewform?t=464c6db8d5f142ddbb5781de081e1f16" TargetMode="External"/><Relationship Id="rId23" Type="http://schemas.openxmlformats.org/officeDocument/2006/relationships/hyperlink" Target="https://go.levitate.ai/us/podcast/assateague-voices/id1257416542?t=3e01a07311af4933a0bff7c95a674166" TargetMode="External"/><Relationship Id="rId28" Type="http://schemas.openxmlformats.org/officeDocument/2006/relationships/hyperlink" Target="https://go.levitate.ai/watch?t=1215a5d0629b40aa933a94bf87991fcd" TargetMode="External"/><Relationship Id="rId10" Type="http://schemas.openxmlformats.org/officeDocument/2006/relationships/hyperlink" Target="https://go.levitate.ai/septic/septicsmart-week?t=2fc76bc99b224f1ea6e31ff826ab12c2" TargetMode="External"/><Relationship Id="rId19" Type="http://schemas.openxmlformats.org/officeDocument/2006/relationships/image" Target="media/image9.jpeg"/><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go.levitate.ai/septic/septicsmart-week?t=2fc76bc99b224f1ea6e31ff826ab12c2" TargetMode="External"/><Relationship Id="rId14" Type="http://schemas.openxmlformats.org/officeDocument/2006/relationships/hyperlink" Target="https://docs.google.com/forms/d/e/1FAIpQLSe7FYaT6NIXNuyAmqap0Jm4CGY4gaRWfmJQC9LM3YVQ0ySEsw/viewform" TargetMode="External"/><Relationship Id="rId22" Type="http://schemas.openxmlformats.org/officeDocument/2006/relationships/hyperlink" Target="https://go.levitate.ai/national-estuaries-week/video_8c71f0d2-9872-50a9-aa63-4becc5a7eec1.html?t=0bc9725b4e854a5b81808f09d0f82fa4" TargetMode="External"/><Relationship Id="rId27" Type="http://schemas.openxmlformats.org/officeDocument/2006/relationships/hyperlink" Target="https://go.levitate.ai/watch?t=1215a5d0629b40aa933a94bf87991fcd" TargetMode="External"/><Relationship Id="rId30" Type="http://schemas.openxmlformats.org/officeDocument/2006/relationships/image" Target="media/image1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1453</Words>
  <Characters>8285</Characters>
  <Application>Microsoft Office Word</Application>
  <DocSecurity>0</DocSecurity>
  <Lines>69</Lines>
  <Paragraphs>19</Paragraphs>
  <ScaleCrop>false</ScaleCrop>
  <Company/>
  <LinksUpToDate>false</LinksUpToDate>
  <CharactersWithSpaces>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 Smith</dc:creator>
  <cp:keywords/>
  <dc:description/>
  <cp:lastModifiedBy>Sandi Smith</cp:lastModifiedBy>
  <cp:revision>1</cp:revision>
  <dcterms:created xsi:type="dcterms:W3CDTF">2023-09-22T13:47:00Z</dcterms:created>
  <dcterms:modified xsi:type="dcterms:W3CDTF">2023-09-22T13:52:00Z</dcterms:modified>
</cp:coreProperties>
</file>