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401EE" w14:textId="2E4C3C65" w:rsidR="00B106BD" w:rsidRPr="006261F1" w:rsidRDefault="00FA1827" w:rsidP="00DA7746">
      <w:pPr>
        <w:pStyle w:val="Heading1"/>
        <w:spacing w:before="0"/>
        <w:rPr>
          <w:rFonts w:ascii="Times New Roman" w:hAnsi="Times New Roman" w:cs="Times New Roman"/>
        </w:rPr>
      </w:pPr>
      <w:r w:rsidRPr="006261F1">
        <w:rPr>
          <w:rFonts w:ascii="Times New Roman" w:hAnsi="Times New Roman" w:cs="Times New Roman"/>
          <w:noProof/>
          <w:sz w:val="36"/>
          <w:szCs w:val="36"/>
        </w:rPr>
        <w:drawing>
          <wp:anchor distT="0" distB="0" distL="114300" distR="114300" simplePos="0" relativeHeight="251650048" behindDoc="0" locked="0" layoutInCell="1" allowOverlap="0" wp14:anchorId="21D6E2F5" wp14:editId="3081D752">
            <wp:simplePos x="0" y="0"/>
            <wp:positionH relativeFrom="column">
              <wp:posOffset>266700</wp:posOffset>
            </wp:positionH>
            <wp:positionV relativeFrom="paragraph">
              <wp:posOffset>0</wp:posOffset>
            </wp:positionV>
            <wp:extent cx="1010920" cy="1693545"/>
            <wp:effectExtent l="0" t="0" r="0" b="1905"/>
            <wp:wrapSquare wrapText="left"/>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0920" cy="1693545"/>
                    </a:xfrm>
                    <a:prstGeom prst="rect">
                      <a:avLst/>
                    </a:prstGeom>
                    <a:noFill/>
                  </pic:spPr>
                </pic:pic>
              </a:graphicData>
            </a:graphic>
            <wp14:sizeRelH relativeFrom="margin">
              <wp14:pctWidth>0</wp14:pctWidth>
            </wp14:sizeRelH>
            <wp14:sizeRelV relativeFrom="margin">
              <wp14:pctHeight>0</wp14:pctHeight>
            </wp14:sizeRelV>
          </wp:anchor>
        </w:drawing>
      </w:r>
      <w:r w:rsidRPr="006261F1">
        <w:rPr>
          <w:rFonts w:ascii="Times New Roman" w:hAnsi="Times New Roman" w:cs="Times New Roman"/>
          <w:noProof/>
        </w:rPr>
        <mc:AlternateContent>
          <mc:Choice Requires="wps">
            <w:drawing>
              <wp:anchor distT="0" distB="0" distL="114300" distR="114300" simplePos="0" relativeHeight="251651072" behindDoc="0" locked="0" layoutInCell="1" allowOverlap="1" wp14:anchorId="3BA7239A" wp14:editId="1E15807B">
                <wp:simplePos x="0" y="0"/>
                <wp:positionH relativeFrom="column">
                  <wp:posOffset>1268095</wp:posOffset>
                </wp:positionH>
                <wp:positionV relativeFrom="paragraph">
                  <wp:posOffset>182880</wp:posOffset>
                </wp:positionV>
                <wp:extent cx="5067300" cy="1419225"/>
                <wp:effectExtent l="0" t="0" r="0" b="9525"/>
                <wp:wrapSquare wrapText="bothSides"/>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41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DCEF9E" w14:textId="77777777" w:rsidR="0037724B" w:rsidRPr="00A40548" w:rsidRDefault="0037724B" w:rsidP="006F0F36">
                            <w:pPr>
                              <w:spacing w:line="237" w:lineRule="auto"/>
                              <w:rPr>
                                <w:sz w:val="23"/>
                                <w:szCs w:val="23"/>
                              </w:rPr>
                            </w:pPr>
                            <w:r w:rsidRPr="00A40548">
                              <w:rPr>
                                <w:b/>
                                <w:bCs/>
                                <w:sz w:val="35"/>
                                <w:szCs w:val="35"/>
                              </w:rPr>
                              <w:t>MARYLAND COASTAL BAYS PROGRAM</w:t>
                            </w:r>
                          </w:p>
                          <w:p w14:paraId="55E14854" w14:textId="77777777" w:rsidR="0037724B" w:rsidRPr="00A40548" w:rsidRDefault="0037724B" w:rsidP="006F0F36">
                            <w:pPr>
                              <w:spacing w:line="236" w:lineRule="auto"/>
                            </w:pPr>
                            <w:r w:rsidRPr="00A40548">
                              <w:t>8219 Stephen Decatur Highway</w:t>
                            </w:r>
                          </w:p>
                          <w:p w14:paraId="3EA0A6BE" w14:textId="77777777" w:rsidR="0037724B" w:rsidRPr="00A40548" w:rsidRDefault="0037724B" w:rsidP="006F0F36">
                            <w:pPr>
                              <w:spacing w:line="236" w:lineRule="auto"/>
                            </w:pPr>
                            <w:r w:rsidRPr="00A40548">
                              <w:t>Berlin, Maryland 21811</w:t>
                            </w:r>
                          </w:p>
                          <w:p w14:paraId="342993E7" w14:textId="47905586" w:rsidR="0037724B" w:rsidRPr="00A40548" w:rsidRDefault="0037724B" w:rsidP="006F0F36">
                            <w:pPr>
                              <w:spacing w:line="236" w:lineRule="auto"/>
                            </w:pPr>
                            <w:r w:rsidRPr="00A40548">
                              <w:t>(410) 213-2297 - P</w:t>
                            </w:r>
                            <w:r w:rsidR="00A40548">
                              <w:t>hone</w:t>
                            </w:r>
                          </w:p>
                          <w:p w14:paraId="3A1BC655" w14:textId="0C846AAE" w:rsidR="0037724B" w:rsidRPr="00A40548" w:rsidRDefault="0037724B" w:rsidP="006F0F36">
                            <w:r w:rsidRPr="00A40548">
                              <w:t>(410) 213-2574 – F</w:t>
                            </w:r>
                            <w:r w:rsidR="00A40548">
                              <w:t>ax</w:t>
                            </w:r>
                          </w:p>
                          <w:p w14:paraId="5694744F" w14:textId="2B449398" w:rsidR="0037724B" w:rsidRPr="00A40548" w:rsidRDefault="00000000" w:rsidP="006F0F36">
                            <w:hyperlink r:id="rId9" w:history="1">
                              <w:r w:rsidR="0037724B" w:rsidRPr="00A40548">
                                <w:rPr>
                                  <w:rStyle w:val="Hyperlink"/>
                                </w:rPr>
                                <w:t>ctoulan@mdcoastalbays.org</w:t>
                              </w:r>
                            </w:hyperlink>
                          </w:p>
                          <w:p w14:paraId="183ED4D7" w14:textId="77777777" w:rsidR="0037724B" w:rsidRPr="00A40548" w:rsidRDefault="00000000" w:rsidP="006F0F36">
                            <w:hyperlink r:id="rId10" w:history="1">
                              <w:r w:rsidR="0037724B" w:rsidRPr="00A40548">
                                <w:rPr>
                                  <w:rStyle w:val="Hyperlink"/>
                                </w:rPr>
                                <w:t>www.mdcoastalbays.org</w:t>
                              </w:r>
                            </w:hyperlink>
                          </w:p>
                          <w:p w14:paraId="60529544" w14:textId="77777777" w:rsidR="0037724B" w:rsidRPr="005D51E7" w:rsidRDefault="0037724B" w:rsidP="00EA1849">
                            <w:pPr>
                              <w:pStyle w:val="NoSpacing"/>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A7239A" id="_x0000_t202" coordsize="21600,21600" o:spt="202" path="m,l,21600r21600,l21600,xe">
                <v:stroke joinstyle="miter"/>
                <v:path gradientshapeok="t" o:connecttype="rect"/>
              </v:shapetype>
              <v:shape id="Text Box 6" o:spid="_x0000_s1026" type="#_x0000_t202" style="position:absolute;margin-left:99.85pt;margin-top:14.4pt;width:399pt;height:111.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" filled="f" stroked="f">
                <v:textbox>
                  <w:txbxContent>
                    <w:p w14:paraId="2BDCEF9E" w14:textId="77777777" w:rsidR="0037724B" w:rsidRPr="00A40548" w:rsidRDefault="0037724B" w:rsidP="006F0F36">
                      <w:pPr>
                        <w:spacing w:line="237" w:lineRule="auto"/>
                        <w:rPr>
                          <w:sz w:val="23"/>
                          <w:szCs w:val="23"/>
                        </w:rPr>
                      </w:pPr>
                      <w:r w:rsidRPr="00A40548">
                        <w:rPr>
                          <w:b/>
                          <w:bCs/>
                          <w:sz w:val="35"/>
                          <w:szCs w:val="35"/>
                        </w:rPr>
                        <w:t>MARYLAND COASTAL BAYS PROGRAM</w:t>
                      </w:r>
                    </w:p>
                    <w:p w14:paraId="55E14854" w14:textId="77777777" w:rsidR="0037724B" w:rsidRPr="00A40548" w:rsidRDefault="0037724B" w:rsidP="006F0F36">
                      <w:pPr>
                        <w:spacing w:line="236" w:lineRule="auto"/>
                      </w:pPr>
                      <w:r w:rsidRPr="00A40548">
                        <w:t>8219 Stephen Decatur Highway</w:t>
                      </w:r>
                    </w:p>
                    <w:p w14:paraId="3EA0A6BE" w14:textId="77777777" w:rsidR="0037724B" w:rsidRPr="00A40548" w:rsidRDefault="0037724B" w:rsidP="006F0F36">
                      <w:pPr>
                        <w:spacing w:line="236" w:lineRule="auto"/>
                      </w:pPr>
                      <w:r w:rsidRPr="00A40548">
                        <w:t>Berlin, Maryland 21811</w:t>
                      </w:r>
                    </w:p>
                    <w:p w14:paraId="342993E7" w14:textId="47905586" w:rsidR="0037724B" w:rsidRPr="00A40548" w:rsidRDefault="0037724B" w:rsidP="006F0F36">
                      <w:pPr>
                        <w:spacing w:line="236" w:lineRule="auto"/>
                      </w:pPr>
                      <w:r w:rsidRPr="00A40548">
                        <w:t>(410) 213-2297 - P</w:t>
                      </w:r>
                      <w:r w:rsidR="00A40548">
                        <w:t>hone</w:t>
                      </w:r>
                    </w:p>
                    <w:p w14:paraId="3A1BC655" w14:textId="0C846AAE" w:rsidR="0037724B" w:rsidRPr="00A40548" w:rsidRDefault="0037724B" w:rsidP="006F0F36">
                      <w:r w:rsidRPr="00A40548">
                        <w:t>(410) 213-2574 – F</w:t>
                      </w:r>
                      <w:r w:rsidR="00A40548">
                        <w:t>ax</w:t>
                      </w:r>
                    </w:p>
                    <w:p w14:paraId="5694744F" w14:textId="2B449398" w:rsidR="0037724B" w:rsidRPr="00A40548" w:rsidRDefault="00000000" w:rsidP="006F0F36">
                      <w:hyperlink r:id="rId11" w:history="1">
                        <w:r w:rsidR="0037724B" w:rsidRPr="00A40548">
                          <w:rPr>
                            <w:rStyle w:val="Hyperlink"/>
                          </w:rPr>
                          <w:t>ctoulan@mdcoastalbays.org</w:t>
                        </w:r>
                      </w:hyperlink>
                    </w:p>
                    <w:p w14:paraId="183ED4D7" w14:textId="77777777" w:rsidR="0037724B" w:rsidRPr="00A40548" w:rsidRDefault="00000000" w:rsidP="006F0F36">
                      <w:hyperlink r:id="rId12" w:history="1">
                        <w:r w:rsidR="0037724B" w:rsidRPr="00A40548">
                          <w:rPr>
                            <w:rStyle w:val="Hyperlink"/>
                          </w:rPr>
                          <w:t>www.mdcoastalbays.org</w:t>
                        </w:r>
                      </w:hyperlink>
                    </w:p>
                    <w:p w14:paraId="60529544" w14:textId="77777777" w:rsidR="0037724B" w:rsidRPr="005D51E7" w:rsidRDefault="0037724B" w:rsidP="00EA1849">
                      <w:pPr>
                        <w:pStyle w:val="NoSpacing"/>
                      </w:pPr>
                    </w:p>
                  </w:txbxContent>
                </v:textbox>
                <w10:wrap type="square"/>
              </v:shape>
            </w:pict>
          </mc:Fallback>
        </mc:AlternateContent>
      </w:r>
    </w:p>
    <w:p w14:paraId="16C714D4" w14:textId="294D8A39" w:rsidR="000604A3" w:rsidRPr="006261F1" w:rsidRDefault="00E97EA9" w:rsidP="005F3567">
      <w:pPr>
        <w:pStyle w:val="Heading1"/>
        <w:jc w:val="center"/>
        <w:rPr>
          <w:rFonts w:ascii="Times New Roman" w:hAnsi="Times New Roman" w:cs="Times New Roman"/>
          <w:b/>
          <w:bCs/>
        </w:rPr>
      </w:pPr>
      <w:r w:rsidRPr="006261F1">
        <w:rPr>
          <w:rFonts w:ascii="Times New Roman" w:hAnsi="Times New Roman" w:cs="Times New Roman"/>
          <w:b/>
          <w:bCs/>
          <w:color w:val="auto"/>
        </w:rPr>
        <w:t xml:space="preserve">     </w:t>
      </w:r>
      <w:r w:rsidR="005A14B0" w:rsidRPr="006261F1">
        <w:rPr>
          <w:rFonts w:ascii="Times New Roman" w:hAnsi="Times New Roman" w:cs="Times New Roman"/>
          <w:b/>
          <w:bCs/>
          <w:color w:val="auto"/>
          <w:sz w:val="36"/>
          <w:szCs w:val="36"/>
        </w:rPr>
        <w:t>2</w:t>
      </w:r>
      <w:r w:rsidR="00310A55" w:rsidRPr="006261F1">
        <w:rPr>
          <w:rFonts w:ascii="Times New Roman" w:hAnsi="Times New Roman" w:cs="Times New Roman"/>
          <w:b/>
          <w:bCs/>
          <w:color w:val="auto"/>
          <w:sz w:val="36"/>
          <w:szCs w:val="36"/>
        </w:rPr>
        <w:t>02</w:t>
      </w:r>
      <w:r w:rsidR="000C195D" w:rsidRPr="006261F1">
        <w:rPr>
          <w:rFonts w:ascii="Times New Roman" w:hAnsi="Times New Roman" w:cs="Times New Roman"/>
          <w:b/>
          <w:bCs/>
          <w:color w:val="auto"/>
          <w:sz w:val="36"/>
          <w:szCs w:val="36"/>
        </w:rPr>
        <w:t>2</w:t>
      </w:r>
      <w:r w:rsidR="00542272" w:rsidRPr="006261F1">
        <w:rPr>
          <w:rFonts w:ascii="Times New Roman" w:hAnsi="Times New Roman" w:cs="Times New Roman"/>
          <w:b/>
          <w:bCs/>
          <w:color w:val="auto"/>
          <w:sz w:val="36"/>
          <w:szCs w:val="36"/>
        </w:rPr>
        <w:t xml:space="preserve"> </w:t>
      </w:r>
      <w:r w:rsidR="003068E3" w:rsidRPr="006261F1">
        <w:rPr>
          <w:rFonts w:ascii="Times New Roman" w:hAnsi="Times New Roman" w:cs="Times New Roman"/>
          <w:b/>
          <w:bCs/>
          <w:color w:val="auto"/>
          <w:sz w:val="36"/>
          <w:szCs w:val="36"/>
        </w:rPr>
        <w:t xml:space="preserve">Horseshoe Crab Spawning Survey </w:t>
      </w:r>
      <w:r w:rsidR="00DD3A34" w:rsidRPr="006261F1">
        <w:rPr>
          <w:rFonts w:ascii="Times New Roman" w:hAnsi="Times New Roman" w:cs="Times New Roman"/>
          <w:b/>
          <w:bCs/>
          <w:color w:val="auto"/>
          <w:sz w:val="36"/>
          <w:szCs w:val="36"/>
        </w:rPr>
        <w:t>R</w:t>
      </w:r>
      <w:r w:rsidR="003068E3" w:rsidRPr="006261F1">
        <w:rPr>
          <w:rFonts w:ascii="Times New Roman" w:hAnsi="Times New Roman" w:cs="Times New Roman"/>
          <w:b/>
          <w:bCs/>
          <w:color w:val="auto"/>
          <w:sz w:val="36"/>
          <w:szCs w:val="36"/>
        </w:rPr>
        <w:t>esults</w:t>
      </w:r>
    </w:p>
    <w:p w14:paraId="42E47175" w14:textId="346C00F8" w:rsidR="00A40548" w:rsidRPr="006261F1" w:rsidRDefault="00A40548" w:rsidP="005607EF">
      <w:pPr>
        <w:spacing w:after="120"/>
        <w:ind w:left="360"/>
        <w:jc w:val="center"/>
        <w:rPr>
          <w:b/>
          <w:sz w:val="12"/>
          <w:szCs w:val="10"/>
        </w:rPr>
      </w:pPr>
    </w:p>
    <w:p w14:paraId="371C3F7C" w14:textId="24D92DDD" w:rsidR="000604A3" w:rsidRPr="006261F1" w:rsidRDefault="000604A3" w:rsidP="005607EF">
      <w:pPr>
        <w:spacing w:after="120"/>
        <w:ind w:left="360"/>
        <w:jc w:val="center"/>
        <w:rPr>
          <w:b/>
          <w:szCs w:val="22"/>
        </w:rPr>
      </w:pPr>
      <w:r w:rsidRPr="006261F1">
        <w:rPr>
          <w:b/>
          <w:szCs w:val="22"/>
        </w:rPr>
        <w:t>Carly Toulan</w:t>
      </w:r>
      <w:r w:rsidR="006F6C1C" w:rsidRPr="006261F1">
        <w:rPr>
          <w:b/>
          <w:szCs w:val="22"/>
        </w:rPr>
        <w:t xml:space="preserve"> and Katie Kavanagh</w:t>
      </w:r>
      <w:r w:rsidRPr="006261F1">
        <w:rPr>
          <w:b/>
          <w:szCs w:val="22"/>
        </w:rPr>
        <w:t>, Maryland Coastal Bays Program</w:t>
      </w:r>
    </w:p>
    <w:p w14:paraId="7A113C11" w14:textId="0F5C55F8" w:rsidR="00325F99" w:rsidRPr="006261F1" w:rsidRDefault="000604A3" w:rsidP="00E97EA9">
      <w:pPr>
        <w:spacing w:after="120"/>
        <w:ind w:left="360"/>
        <w:jc w:val="center"/>
        <w:rPr>
          <w:b/>
          <w:szCs w:val="22"/>
        </w:rPr>
      </w:pPr>
      <w:r w:rsidRPr="006261F1">
        <w:rPr>
          <w:b/>
          <w:szCs w:val="22"/>
        </w:rPr>
        <w:t>Steve Doctor, Maryland Department of Natural Resources,</w:t>
      </w:r>
    </w:p>
    <w:p w14:paraId="51BC5A94" w14:textId="07C985B4" w:rsidR="000604A3" w:rsidRPr="006261F1" w:rsidRDefault="000604A3">
      <w:pPr>
        <w:spacing w:after="120"/>
        <w:ind w:left="360"/>
        <w:jc w:val="center"/>
        <w:rPr>
          <w:b/>
          <w:szCs w:val="22"/>
        </w:rPr>
      </w:pPr>
      <w:r w:rsidRPr="006261F1">
        <w:rPr>
          <w:b/>
          <w:szCs w:val="22"/>
        </w:rPr>
        <w:t>Fisheries and Boating Services</w:t>
      </w:r>
    </w:p>
    <w:p w14:paraId="159C88A2" w14:textId="0E7C1B97" w:rsidR="00E97EA9" w:rsidRPr="006261F1" w:rsidRDefault="00E97EA9" w:rsidP="00360378">
      <w:pPr>
        <w:spacing w:after="120"/>
        <w:ind w:left="360"/>
        <w:jc w:val="center"/>
        <w:rPr>
          <w:b/>
        </w:rPr>
      </w:pPr>
    </w:p>
    <w:p w14:paraId="707C5F6C" w14:textId="730378F9" w:rsidR="00FA1827" w:rsidRDefault="00971CFC" w:rsidP="00134EEE">
      <w:pPr>
        <w:tabs>
          <w:tab w:val="left" w:pos="720"/>
        </w:tabs>
      </w:pPr>
      <w:r>
        <w:rPr>
          <w:noProof/>
        </w:rPr>
        <w:drawing>
          <wp:anchor distT="0" distB="0" distL="114300" distR="114300" simplePos="0" relativeHeight="251756544" behindDoc="0" locked="0" layoutInCell="1" allowOverlap="1" wp14:anchorId="37EDE7BB" wp14:editId="1E304AF0">
            <wp:simplePos x="0" y="0"/>
            <wp:positionH relativeFrom="margin">
              <wp:align>right</wp:align>
            </wp:positionH>
            <wp:positionV relativeFrom="paragraph">
              <wp:posOffset>1791335</wp:posOffset>
            </wp:positionV>
            <wp:extent cx="1717978" cy="2285876"/>
            <wp:effectExtent l="0" t="0" r="0" b="635"/>
            <wp:wrapThrough wrapText="bothSides">
              <wp:wrapPolygon edited="0">
                <wp:start x="0" y="0"/>
                <wp:lineTo x="0" y="21426"/>
                <wp:lineTo x="21321" y="21426"/>
                <wp:lineTo x="21321"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17978" cy="2285876"/>
                    </a:xfrm>
                    <a:prstGeom prst="rect">
                      <a:avLst/>
                    </a:prstGeom>
                    <a:noFill/>
                  </pic:spPr>
                </pic:pic>
              </a:graphicData>
            </a:graphic>
          </wp:anchor>
        </w:drawing>
      </w:r>
      <w:r w:rsidRPr="006261F1">
        <w:rPr>
          <w:noProof/>
        </w:rPr>
        <mc:AlternateContent>
          <mc:Choice Requires="wps">
            <w:drawing>
              <wp:anchor distT="0" distB="0" distL="114300" distR="114300" simplePos="0" relativeHeight="251697152" behindDoc="0" locked="0" layoutInCell="1" allowOverlap="1" wp14:anchorId="4A322BA6" wp14:editId="13A55812">
                <wp:simplePos x="0" y="0"/>
                <wp:positionH relativeFrom="page">
                  <wp:posOffset>4847590</wp:posOffset>
                </wp:positionH>
                <wp:positionV relativeFrom="paragraph">
                  <wp:posOffset>4110355</wp:posOffset>
                </wp:positionV>
                <wp:extent cx="2847975" cy="421640"/>
                <wp:effectExtent l="0" t="0" r="9525" b="2540"/>
                <wp:wrapTight wrapText="bothSides">
                  <wp:wrapPolygon edited="0">
                    <wp:start x="0" y="0"/>
                    <wp:lineTo x="0" y="21030"/>
                    <wp:lineTo x="21528" y="21030"/>
                    <wp:lineTo x="21528" y="0"/>
                    <wp:lineTo x="0" y="0"/>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421640"/>
                        </a:xfrm>
                        <a:prstGeom prst="rect">
                          <a:avLst/>
                        </a:prstGeom>
                        <a:solidFill>
                          <a:srgbClr val="FFFFFF"/>
                        </a:solidFill>
                        <a:ln w="9525">
                          <a:noFill/>
                          <a:miter lim="800000"/>
                          <a:headEnd/>
                          <a:tailEnd/>
                        </a:ln>
                      </wps:spPr>
                      <wps:txbx>
                        <w:txbxContent>
                          <w:p w14:paraId="66AAEA57" w14:textId="47941ACB" w:rsidR="0037724B" w:rsidRPr="00BC4894" w:rsidRDefault="00192C0B" w:rsidP="007845BA">
                            <w:pPr>
                              <w:jc w:val="center"/>
                              <w:rPr>
                                <w:sz w:val="22"/>
                              </w:rPr>
                            </w:pPr>
                            <w:r w:rsidRPr="00BC4894">
                              <w:rPr>
                                <w:sz w:val="22"/>
                              </w:rPr>
                              <w:t>A young horseshoe crab volunteer showing us how to properly hold a horseshoe crab! By volunteer Lisa Guerr</w:t>
                            </w:r>
                            <w:r w:rsidR="00971CFC" w:rsidRPr="00BC4894">
                              <w:rPr>
                                <w:sz w:val="22"/>
                              </w:rPr>
                              <w:t>iero</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4A322BA6" id="Text Box 2" o:spid="_x0000_s1027" type="#_x0000_t202" style="position:absolute;margin-left:381.7pt;margin-top:323.65pt;width:224.25pt;height:33.2pt;z-index:25169715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" stroked="f">
                <v:textbox style="mso-fit-shape-to-text:t">
                  <w:txbxContent>
                    <w:p w14:paraId="66AAEA57" w14:textId="47941ACB" w:rsidR="0037724B" w:rsidRPr="00BC4894" w:rsidRDefault="00192C0B" w:rsidP="007845BA">
                      <w:pPr>
                        <w:jc w:val="center"/>
                        <w:rPr>
                          <w:sz w:val="22"/>
                        </w:rPr>
                      </w:pPr>
                      <w:r w:rsidRPr="00BC4894">
                        <w:rPr>
                          <w:sz w:val="22"/>
                        </w:rPr>
                        <w:t>A young horseshoe crab volunteer showing us how to properly hold a horseshoe crab! By volunteer Lisa Guerr</w:t>
                      </w:r>
                      <w:r w:rsidR="00971CFC" w:rsidRPr="00BC4894">
                        <w:rPr>
                          <w:sz w:val="22"/>
                        </w:rPr>
                        <w:t>iero</w:t>
                      </w:r>
                    </w:p>
                  </w:txbxContent>
                </v:textbox>
                <w10:wrap type="tight" anchorx="page"/>
              </v:shape>
            </w:pict>
          </mc:Fallback>
        </mc:AlternateContent>
      </w:r>
      <w:r w:rsidR="00A570EB" w:rsidRPr="006261F1">
        <w:tab/>
      </w:r>
      <w:r w:rsidR="003068E3" w:rsidRPr="006261F1">
        <w:t xml:space="preserve">The </w:t>
      </w:r>
      <w:r w:rsidR="00E5496C" w:rsidRPr="006261F1">
        <w:t>202</w:t>
      </w:r>
      <w:r w:rsidR="000C195D" w:rsidRPr="006261F1">
        <w:t>2</w:t>
      </w:r>
      <w:r w:rsidR="00E5496C" w:rsidRPr="006261F1">
        <w:t xml:space="preserve"> horseshoe crab</w:t>
      </w:r>
      <w:r w:rsidR="00E9766D">
        <w:t xml:space="preserve"> (HSC)</w:t>
      </w:r>
      <w:r w:rsidR="00E5496C" w:rsidRPr="006261F1">
        <w:t xml:space="preserve"> spawning survey was the </w:t>
      </w:r>
      <w:r w:rsidR="00157352" w:rsidRPr="006261F1">
        <w:t>21</w:t>
      </w:r>
      <w:r w:rsidR="00157352" w:rsidRPr="006261F1">
        <w:rPr>
          <w:vertAlign w:val="superscript"/>
        </w:rPr>
        <w:t>st</w:t>
      </w:r>
      <w:r w:rsidR="00B917A3" w:rsidRPr="006261F1">
        <w:t xml:space="preserve"> </w:t>
      </w:r>
      <w:r w:rsidR="003068E3" w:rsidRPr="006261F1">
        <w:t xml:space="preserve">annual </w:t>
      </w:r>
      <w:r w:rsidR="00E5496C" w:rsidRPr="006261F1">
        <w:t xml:space="preserve">survey to track </w:t>
      </w:r>
      <w:r w:rsidR="00E37D5B" w:rsidRPr="006261F1">
        <w:t xml:space="preserve">Atlantic </w:t>
      </w:r>
      <w:r w:rsidR="003068E3" w:rsidRPr="006261F1">
        <w:t xml:space="preserve">horseshoe crab </w:t>
      </w:r>
      <w:r w:rsidR="008018DA" w:rsidRPr="006261F1">
        <w:t>(</w:t>
      </w:r>
      <w:r w:rsidR="008018DA" w:rsidRPr="006261F1">
        <w:rPr>
          <w:i/>
        </w:rPr>
        <w:t>Limulus polyphemus</w:t>
      </w:r>
      <w:r w:rsidR="008018DA" w:rsidRPr="006261F1">
        <w:t>)</w:t>
      </w:r>
      <w:r w:rsidR="00BD752E" w:rsidRPr="006261F1">
        <w:t xml:space="preserve"> </w:t>
      </w:r>
      <w:r w:rsidR="001F0496">
        <w:t xml:space="preserve">spawning </w:t>
      </w:r>
      <w:r w:rsidR="00BD752E" w:rsidRPr="006261F1">
        <w:t>population</w:t>
      </w:r>
      <w:r w:rsidR="003068E3" w:rsidRPr="006261F1">
        <w:t xml:space="preserve"> abundance</w:t>
      </w:r>
      <w:r w:rsidR="00BD0AFB">
        <w:t xml:space="preserve"> </w:t>
      </w:r>
      <w:r w:rsidR="003068E3" w:rsidRPr="006261F1">
        <w:t xml:space="preserve">in the </w:t>
      </w:r>
      <w:r w:rsidR="00774795" w:rsidRPr="006261F1">
        <w:t xml:space="preserve">Maryland </w:t>
      </w:r>
      <w:r w:rsidR="003068E3" w:rsidRPr="006261F1">
        <w:t>Coastal Bays</w:t>
      </w:r>
      <w:r w:rsidR="00FF50DA" w:rsidRPr="006261F1">
        <w:t>.</w:t>
      </w:r>
      <w:r w:rsidR="00E5496C" w:rsidRPr="006261F1">
        <w:t xml:space="preserve"> </w:t>
      </w:r>
      <w:r w:rsidR="0083419E" w:rsidRPr="006261F1">
        <w:t>Horseshoe crabs</w:t>
      </w:r>
      <w:r w:rsidR="00B13675">
        <w:t xml:space="preserve"> (HSCs)</w:t>
      </w:r>
      <w:r w:rsidR="0083419E" w:rsidRPr="006261F1">
        <w:t xml:space="preserve"> are an integral component of </w:t>
      </w:r>
      <w:r w:rsidR="005A2E68">
        <w:t>M</w:t>
      </w:r>
      <w:r w:rsidR="0083419E" w:rsidRPr="006261F1">
        <w:t>id-Atlantic estuaries</w:t>
      </w:r>
      <w:r w:rsidR="005A2E68">
        <w:t xml:space="preserve"> and provide numerous services to the environment, economy, and human health</w:t>
      </w:r>
      <w:r w:rsidR="0083419E" w:rsidRPr="006261F1">
        <w:t xml:space="preserve">. </w:t>
      </w:r>
      <w:r w:rsidR="005A2E68">
        <w:t>For example, t</w:t>
      </w:r>
      <w:r w:rsidR="0083419E" w:rsidRPr="006261F1">
        <w:t>heir eggs are a vital source of protein to migratory shorebirds returning from over</w:t>
      </w:r>
      <w:r w:rsidR="006932CF" w:rsidRPr="006261F1">
        <w:t>-</w:t>
      </w:r>
      <w:r w:rsidR="0083419E" w:rsidRPr="006261F1">
        <w:t>wintering areas.</w:t>
      </w:r>
      <w:r w:rsidR="005A2E68">
        <w:t xml:space="preserve"> </w:t>
      </w:r>
      <w:r w:rsidR="00FA1827">
        <w:t>Other Coastal Bays species such as</w:t>
      </w:r>
      <w:r w:rsidR="006932CF" w:rsidRPr="006261F1">
        <w:t xml:space="preserve"> </w:t>
      </w:r>
      <w:r w:rsidR="00FA1827" w:rsidRPr="006261F1">
        <w:rPr>
          <w:sz w:val="23"/>
          <w:szCs w:val="23"/>
        </w:rPr>
        <w:t>eels, catfish, juvenile striped bass, white perch, killifish, weakfish, Atlantic silversides, bluefish, sand shrimp, blue crabs, spider crabs, and hermit crabs</w:t>
      </w:r>
      <w:r w:rsidR="00FA1827">
        <w:t xml:space="preserve"> </w:t>
      </w:r>
      <w:r w:rsidR="004178F5" w:rsidRPr="006261F1">
        <w:t>also</w:t>
      </w:r>
      <w:r w:rsidR="00FA1827">
        <w:t xml:space="preserve"> depend on horseshoe crab eggs and larvae as</w:t>
      </w:r>
      <w:r w:rsidR="004178F5" w:rsidRPr="006261F1">
        <w:t xml:space="preserve"> a source of food </w:t>
      </w:r>
      <w:r w:rsidR="00C1365B" w:rsidRPr="006261F1">
        <w:rPr>
          <w:sz w:val="23"/>
          <w:szCs w:val="23"/>
        </w:rPr>
        <w:t>(ASMFC, 2019).</w:t>
      </w:r>
      <w:r w:rsidR="004178F5" w:rsidRPr="006261F1">
        <w:rPr>
          <w:sz w:val="23"/>
          <w:szCs w:val="23"/>
        </w:rPr>
        <w:t xml:space="preserve"> </w:t>
      </w:r>
      <w:r w:rsidR="006932CF" w:rsidRPr="006261F1">
        <w:t>A</w:t>
      </w:r>
      <w:r w:rsidR="0083419E" w:rsidRPr="006261F1">
        <w:t>dult</w:t>
      </w:r>
      <w:r w:rsidR="00134EEE" w:rsidRPr="006261F1">
        <w:t xml:space="preserve"> horseshoe crabs</w:t>
      </w:r>
      <w:r w:rsidR="0083419E" w:rsidRPr="006261F1">
        <w:t xml:space="preserve"> are a food </w:t>
      </w:r>
      <w:r w:rsidR="009912D4" w:rsidRPr="006261F1">
        <w:t xml:space="preserve">source </w:t>
      </w:r>
      <w:r w:rsidR="0083419E" w:rsidRPr="006261F1">
        <w:t xml:space="preserve">for </w:t>
      </w:r>
      <w:r w:rsidR="00827513" w:rsidRPr="006261F1">
        <w:t xml:space="preserve">sea </w:t>
      </w:r>
      <w:r w:rsidR="0083419E" w:rsidRPr="006261F1">
        <w:t>turtles, conch</w:t>
      </w:r>
      <w:r w:rsidR="006932CF" w:rsidRPr="006261F1">
        <w:t>,</w:t>
      </w:r>
      <w:r w:rsidR="0083419E" w:rsidRPr="006261F1">
        <w:t xml:space="preserve"> and</w:t>
      </w:r>
      <w:r w:rsidR="00827513" w:rsidRPr="006261F1">
        <w:t xml:space="preserve"> sharks. </w:t>
      </w:r>
      <w:r w:rsidR="005A2E68">
        <w:t xml:space="preserve">In </w:t>
      </w:r>
      <w:r w:rsidR="00FA1827">
        <w:t xml:space="preserve">commercial fisheries, horseshoe crabs are </w:t>
      </w:r>
      <w:r w:rsidR="0028167B" w:rsidRPr="006261F1">
        <w:t xml:space="preserve">harvested for </w:t>
      </w:r>
      <w:r w:rsidR="00F26929" w:rsidRPr="006261F1">
        <w:t>bait in whelk and eel pots</w:t>
      </w:r>
      <w:r w:rsidR="00DF242A" w:rsidRPr="006261F1">
        <w:t>.</w:t>
      </w:r>
      <w:r w:rsidR="0028167B" w:rsidRPr="006261F1">
        <w:t xml:space="preserve"> </w:t>
      </w:r>
      <w:r w:rsidR="005A2E68">
        <w:t>Lastly, horseshoe crabs are important to human health as t</w:t>
      </w:r>
      <w:r w:rsidR="003E671F" w:rsidRPr="006261F1">
        <w:t>heir blood is</w:t>
      </w:r>
      <w:r w:rsidR="005855B5" w:rsidRPr="006261F1">
        <w:t xml:space="preserve"> </w:t>
      </w:r>
      <w:r w:rsidR="0083419E" w:rsidRPr="006261F1">
        <w:t>used in the biomedical industry to test for the presence of bacterial toxins</w:t>
      </w:r>
      <w:r w:rsidR="00FA1827">
        <w:t xml:space="preserve"> in various products</w:t>
      </w:r>
      <w:r w:rsidR="0083419E" w:rsidRPr="006261F1">
        <w:t xml:space="preserve">. </w:t>
      </w:r>
    </w:p>
    <w:p w14:paraId="4338B6D7" w14:textId="77777777" w:rsidR="00FA1827" w:rsidRDefault="00FA1827" w:rsidP="00134EEE">
      <w:pPr>
        <w:tabs>
          <w:tab w:val="left" w:pos="720"/>
        </w:tabs>
      </w:pPr>
      <w:r>
        <w:tab/>
      </w:r>
    </w:p>
    <w:p w14:paraId="44B9BC56" w14:textId="1480AEB9" w:rsidR="00134EEE" w:rsidRDefault="00FA1827" w:rsidP="00134EEE">
      <w:pPr>
        <w:tabs>
          <w:tab w:val="left" w:pos="720"/>
        </w:tabs>
      </w:pPr>
      <w:r>
        <w:tab/>
      </w:r>
      <w:r w:rsidR="006932CF" w:rsidRPr="006261F1">
        <w:t>The</w:t>
      </w:r>
      <w:r w:rsidR="00F27B1B" w:rsidRPr="006261F1">
        <w:t xml:space="preserve"> </w:t>
      </w:r>
      <w:r w:rsidR="00134EEE" w:rsidRPr="006261F1">
        <w:t>purpose of the annual horseshoe crab spawning survey</w:t>
      </w:r>
      <w:r w:rsidR="006932CF" w:rsidRPr="006261F1">
        <w:t xml:space="preserve"> </w:t>
      </w:r>
      <w:r w:rsidR="00134EEE" w:rsidRPr="006261F1">
        <w:t>is for</w:t>
      </w:r>
      <w:r>
        <w:t xml:space="preserve"> the</w:t>
      </w:r>
      <w:r w:rsidR="00F27B1B" w:rsidRPr="006261F1">
        <w:t xml:space="preserve"> Maryland Coastal Bays Program</w:t>
      </w:r>
      <w:r w:rsidR="00A40B5A" w:rsidRPr="006261F1">
        <w:t xml:space="preserve"> (MCBP)</w:t>
      </w:r>
      <w:r w:rsidR="00F27B1B" w:rsidRPr="006261F1">
        <w:t xml:space="preserve"> and Maryland Department of Natural Resources </w:t>
      </w:r>
      <w:r w:rsidR="00A40B5A" w:rsidRPr="006261F1">
        <w:t xml:space="preserve">(MDNR) </w:t>
      </w:r>
      <w:r w:rsidR="00F27B1B" w:rsidRPr="006261F1">
        <w:t xml:space="preserve">to monitor </w:t>
      </w:r>
      <w:r w:rsidR="0012270E" w:rsidRPr="006261F1">
        <w:t>abundance</w:t>
      </w:r>
      <w:r w:rsidR="00F27B1B" w:rsidRPr="006261F1">
        <w:t xml:space="preserve"> trends in the local population. </w:t>
      </w:r>
      <w:r w:rsidR="003E671F" w:rsidRPr="006261F1">
        <w:t>The d</w:t>
      </w:r>
      <w:r w:rsidR="00F27B1B" w:rsidRPr="006261F1">
        <w:t>ata</w:t>
      </w:r>
      <w:r w:rsidR="003E671F" w:rsidRPr="006261F1">
        <w:t xml:space="preserve"> collected from the</w:t>
      </w:r>
      <w:r w:rsidR="006932CF" w:rsidRPr="006261F1">
        <w:t>se</w:t>
      </w:r>
      <w:r w:rsidR="003E671F" w:rsidRPr="006261F1">
        <w:t xml:space="preserve"> surveys</w:t>
      </w:r>
      <w:r w:rsidR="00F27B1B" w:rsidRPr="006261F1">
        <w:t xml:space="preserve"> </w:t>
      </w:r>
      <w:r w:rsidR="005855B5" w:rsidRPr="006261F1">
        <w:t xml:space="preserve">are </w:t>
      </w:r>
      <w:r w:rsidR="00F27B1B" w:rsidRPr="006261F1">
        <w:t xml:space="preserve">also used to delineate areas of critical spawning habitat for horseshoe crabs </w:t>
      </w:r>
      <w:r w:rsidR="00134EEE" w:rsidRPr="006261F1">
        <w:t>and determine</w:t>
      </w:r>
      <w:r w:rsidR="00F27B1B" w:rsidRPr="006261F1">
        <w:t xml:space="preserve"> preferred spawning temperatures</w:t>
      </w:r>
      <w:r w:rsidR="00134EEE" w:rsidRPr="006261F1">
        <w:t xml:space="preserve"> and peak spawning dates</w:t>
      </w:r>
      <w:r w:rsidR="005855B5" w:rsidRPr="006261F1">
        <w:t xml:space="preserve"> in the Coastal Bays</w:t>
      </w:r>
      <w:r w:rsidR="00F27B1B" w:rsidRPr="006261F1">
        <w:t xml:space="preserve">. </w:t>
      </w:r>
      <w:r w:rsidR="00134EEE" w:rsidRPr="006261F1">
        <w:t>The survey data is</w:t>
      </w:r>
      <w:r w:rsidR="00F27B1B" w:rsidRPr="006261F1">
        <w:t xml:space="preserve"> submitted to the Atlantic States Marine Fisheries Commission</w:t>
      </w:r>
      <w:r w:rsidR="00F86B47" w:rsidRPr="006261F1">
        <w:t xml:space="preserve"> (ASMFC)</w:t>
      </w:r>
      <w:r w:rsidR="00F27B1B" w:rsidRPr="006261F1">
        <w:t xml:space="preserve"> </w:t>
      </w:r>
      <w:r w:rsidR="00B027A7" w:rsidRPr="006261F1">
        <w:t>to help</w:t>
      </w:r>
      <w:r w:rsidR="00F27B1B" w:rsidRPr="006261F1">
        <w:t xml:space="preserve"> inform </w:t>
      </w:r>
      <w:r w:rsidR="00B027A7" w:rsidRPr="006261F1">
        <w:t xml:space="preserve">the </w:t>
      </w:r>
      <w:r w:rsidR="00F27B1B" w:rsidRPr="006261F1">
        <w:t>management of horseshoe crabs.</w:t>
      </w:r>
      <w:r w:rsidR="00A40B5A" w:rsidRPr="006261F1">
        <w:t xml:space="preserve"> </w:t>
      </w:r>
      <w:r w:rsidR="00B027A7" w:rsidRPr="006261F1">
        <w:t xml:space="preserve">The </w:t>
      </w:r>
      <w:r w:rsidR="00D3067C" w:rsidRPr="006261F1">
        <w:t>AMSFC assesses t</w:t>
      </w:r>
      <w:r w:rsidR="008856C8" w:rsidRPr="006261F1">
        <w:t xml:space="preserve">he status of horseshoe crab populations along the Atlantic </w:t>
      </w:r>
      <w:r w:rsidR="00150B25" w:rsidRPr="006261F1">
        <w:t>c</w:t>
      </w:r>
      <w:r w:rsidR="008856C8" w:rsidRPr="006261F1">
        <w:t xml:space="preserve">oast </w:t>
      </w:r>
      <w:r w:rsidR="00D3067C" w:rsidRPr="006261F1">
        <w:t xml:space="preserve">over time </w:t>
      </w:r>
      <w:r w:rsidR="008856C8" w:rsidRPr="006261F1">
        <w:t xml:space="preserve">through surveys, </w:t>
      </w:r>
      <w:r w:rsidR="007F157A" w:rsidRPr="006261F1">
        <w:t>research</w:t>
      </w:r>
      <w:r w:rsidR="00A9200B" w:rsidRPr="006261F1">
        <w:t>,</w:t>
      </w:r>
      <w:r w:rsidR="008856C8" w:rsidRPr="006261F1">
        <w:t xml:space="preserve"> and harvest records</w:t>
      </w:r>
      <w:r w:rsidR="005855B5" w:rsidRPr="006261F1">
        <w:t xml:space="preserve"> using combined data from Virginia, Delaware, Maryland, and New Jersey</w:t>
      </w:r>
      <w:r w:rsidR="008856C8" w:rsidRPr="006261F1">
        <w:t xml:space="preserve">. </w:t>
      </w:r>
      <w:r w:rsidR="005A14B0" w:rsidRPr="006261F1">
        <w:t xml:space="preserve">The </w:t>
      </w:r>
      <w:r w:rsidR="00EE6797">
        <w:t>latest</w:t>
      </w:r>
      <w:r w:rsidR="005A14B0" w:rsidRPr="006261F1">
        <w:t xml:space="preserve"> </w:t>
      </w:r>
      <w:r w:rsidR="00E8167F" w:rsidRPr="006261F1">
        <w:t xml:space="preserve">ASMFC </w:t>
      </w:r>
      <w:r w:rsidR="005A14B0" w:rsidRPr="006261F1">
        <w:t xml:space="preserve">stock assessment </w:t>
      </w:r>
      <w:r w:rsidR="00D3067C" w:rsidRPr="006261F1">
        <w:t>concluded that</w:t>
      </w:r>
      <w:r w:rsidR="005A14B0" w:rsidRPr="006261F1">
        <w:t xml:space="preserve"> the </w:t>
      </w:r>
      <w:r w:rsidR="00134EEE" w:rsidRPr="006261F1">
        <w:t xml:space="preserve">horseshoe crab </w:t>
      </w:r>
      <w:r w:rsidR="005A14B0" w:rsidRPr="006261F1">
        <w:t xml:space="preserve">population in the Delaware Bay </w:t>
      </w:r>
      <w:r w:rsidR="00D3067C" w:rsidRPr="006261F1">
        <w:t>region, which</w:t>
      </w:r>
      <w:r w:rsidR="005A14B0" w:rsidRPr="006261F1">
        <w:t xml:space="preserve"> includes the Maryland Coastal Bays</w:t>
      </w:r>
      <w:r w:rsidR="00134EEE" w:rsidRPr="006261F1">
        <w:t xml:space="preserve"> waters</w:t>
      </w:r>
      <w:r w:rsidR="00D3067C" w:rsidRPr="006261F1">
        <w:t>,</w:t>
      </w:r>
      <w:r w:rsidR="005A14B0" w:rsidRPr="006261F1">
        <w:t xml:space="preserve"> </w:t>
      </w:r>
      <w:r w:rsidR="00F27B1B" w:rsidRPr="006261F1">
        <w:t xml:space="preserve">is stable </w:t>
      </w:r>
      <w:r w:rsidR="005A14B0" w:rsidRPr="006261F1">
        <w:t>(</w:t>
      </w:r>
      <w:r w:rsidR="00B73A76" w:rsidRPr="006261F1">
        <w:t>ASMFC</w:t>
      </w:r>
      <w:r w:rsidR="002C2E27" w:rsidRPr="006261F1">
        <w:t>,</w:t>
      </w:r>
      <w:r w:rsidR="00B73A76" w:rsidRPr="006261F1">
        <w:t xml:space="preserve"> 2019)</w:t>
      </w:r>
      <w:r w:rsidR="007F157A" w:rsidRPr="006261F1">
        <w:t xml:space="preserve">. </w:t>
      </w:r>
      <w:r w:rsidR="00D3067C" w:rsidRPr="006261F1">
        <w:t>The r</w:t>
      </w:r>
      <w:r w:rsidR="00F27B1B" w:rsidRPr="006261F1">
        <w:t xml:space="preserve">esults from </w:t>
      </w:r>
      <w:r w:rsidR="003F5720" w:rsidRPr="006261F1">
        <w:t>our</w:t>
      </w:r>
      <w:r w:rsidR="00F27B1B" w:rsidRPr="006261F1">
        <w:t xml:space="preserve"> survey </w:t>
      </w:r>
      <w:r w:rsidR="00E5496C" w:rsidRPr="006261F1">
        <w:t>support the</w:t>
      </w:r>
      <w:r w:rsidR="003F5720" w:rsidRPr="006261F1">
        <w:t xml:space="preserve"> ASMFC</w:t>
      </w:r>
      <w:r w:rsidR="00E5496C" w:rsidRPr="006261F1">
        <w:t xml:space="preserve"> stock assess</w:t>
      </w:r>
      <w:r w:rsidR="007667A8" w:rsidRPr="006261F1">
        <w:t>ment</w:t>
      </w:r>
      <w:r w:rsidR="003F5720" w:rsidRPr="006261F1">
        <w:t>;</w:t>
      </w:r>
      <w:r w:rsidR="00F27B1B" w:rsidRPr="006261F1">
        <w:t xml:space="preserve"> the local</w:t>
      </w:r>
      <w:r w:rsidR="003F5720" w:rsidRPr="006261F1">
        <w:t xml:space="preserve"> horseshoe crab</w:t>
      </w:r>
      <w:r w:rsidR="00F27B1B" w:rsidRPr="006261F1">
        <w:t xml:space="preserve"> population</w:t>
      </w:r>
      <w:r w:rsidR="003F5720" w:rsidRPr="006261F1">
        <w:t xml:space="preserve"> abundance in the Coastal Bays</w:t>
      </w:r>
      <w:r w:rsidR="00F27B1B" w:rsidRPr="006261F1">
        <w:t xml:space="preserve"> </w:t>
      </w:r>
      <w:r w:rsidR="00134EEE" w:rsidRPr="006261F1">
        <w:t xml:space="preserve">also </w:t>
      </w:r>
      <w:r w:rsidR="00F27B1B" w:rsidRPr="006261F1">
        <w:t>appears to be stable.</w:t>
      </w:r>
      <w:r w:rsidR="005855B5" w:rsidRPr="006261F1">
        <w:t xml:space="preserve"> </w:t>
      </w:r>
    </w:p>
    <w:p w14:paraId="27BBA29C" w14:textId="77777777" w:rsidR="001F0496" w:rsidRPr="006261F1" w:rsidRDefault="001F0496" w:rsidP="00134EEE">
      <w:pPr>
        <w:tabs>
          <w:tab w:val="left" w:pos="720"/>
        </w:tabs>
      </w:pPr>
    </w:p>
    <w:p w14:paraId="41E5B06E" w14:textId="13AA5860" w:rsidR="00356368" w:rsidRPr="006261F1" w:rsidRDefault="00E75F1E" w:rsidP="00A40548">
      <w:pPr>
        <w:tabs>
          <w:tab w:val="left" w:pos="720"/>
        </w:tabs>
        <w:spacing w:after="120"/>
        <w:jc w:val="center"/>
        <w:rPr>
          <w:b/>
          <w:sz w:val="32"/>
          <w:szCs w:val="32"/>
        </w:rPr>
      </w:pPr>
      <w:r w:rsidRPr="006261F1">
        <w:rPr>
          <w:b/>
          <w:sz w:val="32"/>
          <w:szCs w:val="32"/>
        </w:rPr>
        <w:t>Methods</w:t>
      </w:r>
    </w:p>
    <w:p w14:paraId="7C8CEBB3" w14:textId="0A99F536" w:rsidR="00FA5F9E" w:rsidRDefault="00E8167F" w:rsidP="003012E6">
      <w:pPr>
        <w:tabs>
          <w:tab w:val="left" w:pos="720"/>
        </w:tabs>
        <w:spacing w:before="240" w:after="120"/>
      </w:pPr>
      <w:r w:rsidRPr="006261F1">
        <w:tab/>
      </w:r>
      <w:r w:rsidR="00795A94" w:rsidRPr="006261F1">
        <w:t>In 2022,</w:t>
      </w:r>
      <w:r w:rsidR="00383041" w:rsidRPr="006261F1">
        <w:t xml:space="preserve"> spawning</w:t>
      </w:r>
      <w:r w:rsidR="00795A94" w:rsidRPr="006261F1">
        <w:t xml:space="preserve"> s</w:t>
      </w:r>
      <w:r w:rsidR="0012270E" w:rsidRPr="006261F1">
        <w:t xml:space="preserve">urveys </w:t>
      </w:r>
      <w:r w:rsidR="003E671F" w:rsidRPr="006261F1">
        <w:t xml:space="preserve">were </w:t>
      </w:r>
      <w:r w:rsidR="0012270E" w:rsidRPr="006261F1">
        <w:t>conducted</w:t>
      </w:r>
      <w:r w:rsidR="00DF2ADE" w:rsidRPr="006261F1">
        <w:t xml:space="preserve"> between </w:t>
      </w:r>
      <w:r w:rsidR="000C195D" w:rsidRPr="006261F1">
        <w:t>mid</w:t>
      </w:r>
      <w:r w:rsidR="00DF2ADE" w:rsidRPr="006261F1">
        <w:t xml:space="preserve">-May and </w:t>
      </w:r>
      <w:r w:rsidR="000C195D" w:rsidRPr="006261F1">
        <w:t>mid</w:t>
      </w:r>
      <w:r w:rsidR="00DF2ADE" w:rsidRPr="006261F1">
        <w:t>-July</w:t>
      </w:r>
      <w:r w:rsidR="0012270E" w:rsidRPr="006261F1">
        <w:t xml:space="preserve"> at </w:t>
      </w:r>
      <w:r w:rsidR="000C195D" w:rsidRPr="006261F1">
        <w:t>eight</w:t>
      </w:r>
      <w:r w:rsidR="0012270E" w:rsidRPr="006261F1">
        <w:t xml:space="preserve"> sites in the Maryland </w:t>
      </w:r>
      <w:r w:rsidR="00A40B5A" w:rsidRPr="006261F1">
        <w:t>C</w:t>
      </w:r>
      <w:r w:rsidR="0012270E" w:rsidRPr="006261F1">
        <w:t>o</w:t>
      </w:r>
      <w:r w:rsidR="00A40B5A" w:rsidRPr="006261F1">
        <w:t>a</w:t>
      </w:r>
      <w:r w:rsidR="0012270E" w:rsidRPr="006261F1">
        <w:t xml:space="preserve">stal </w:t>
      </w:r>
      <w:r w:rsidR="00A40B5A" w:rsidRPr="006261F1">
        <w:t>B</w:t>
      </w:r>
      <w:r w:rsidR="0012270E" w:rsidRPr="006261F1">
        <w:t>ays</w:t>
      </w:r>
      <w:r w:rsidR="00795A94" w:rsidRPr="006261F1">
        <w:t xml:space="preserve"> </w:t>
      </w:r>
      <w:r w:rsidR="000F1356" w:rsidRPr="006261F1">
        <w:t>by MDNR and MCBP staff and volunteers</w:t>
      </w:r>
      <w:r w:rsidR="00795A94" w:rsidRPr="006261F1">
        <w:t xml:space="preserve"> (Figure 1)</w:t>
      </w:r>
      <w:r w:rsidR="0012270E" w:rsidRPr="006261F1">
        <w:t xml:space="preserve">. </w:t>
      </w:r>
      <w:r w:rsidR="00FA5F9E" w:rsidRPr="006261F1">
        <w:t>Research in the Delaware Bay has shown that peak migration and spawning occurs during evening high tides (Walls et al., 2002).</w:t>
      </w:r>
      <w:r w:rsidR="00C14E3E" w:rsidRPr="006261F1">
        <w:t xml:space="preserve"> </w:t>
      </w:r>
      <w:r w:rsidR="00FA5F9E" w:rsidRPr="006261F1">
        <w:t xml:space="preserve">Horseshoe crab surveys are conducted around the new and full moon lunar cycles since high tides are amplified during this time. </w:t>
      </w:r>
      <w:r w:rsidR="00C14E3E">
        <w:t>At each site, s</w:t>
      </w:r>
      <w:r w:rsidR="00C14E3E" w:rsidRPr="006261F1">
        <w:t>urveys were conducted at least twice per lunar period</w:t>
      </w:r>
      <w:r w:rsidR="00D864B5">
        <w:t xml:space="preserve"> (LP)</w:t>
      </w:r>
      <w:r w:rsidR="00C14E3E">
        <w:t>.</w:t>
      </w:r>
      <w:r w:rsidR="00C14E3E" w:rsidRPr="006261F1">
        <w:t xml:space="preserve"> </w:t>
      </w:r>
      <w:r w:rsidR="00FA5F9E" w:rsidRPr="006261F1">
        <w:t xml:space="preserve">For our surveys, </w:t>
      </w:r>
      <w:r w:rsidR="00C14E3E">
        <w:t>a</w:t>
      </w:r>
      <w:r w:rsidR="00FA5F9E" w:rsidRPr="006261F1">
        <w:t xml:space="preserve"> lunar period is defined as two days before, the day of, and two days after a new or full moon. Lunar period #1 is defined by the first new or full moon of the year that occurs between May 1 and May 15. Subsequent lunar periods are determined by the dates of the new and full moons that follow lunar period #1, generally extending into July. Not all lunar periods are sampled every year. In 2022, lunar periods #2 – 6 were sampled. Occasionally, the calendar dates of lunar periods may slightly overlap from year to year depending on how early or late in May lunar period #1 is each year.</w:t>
      </w:r>
    </w:p>
    <w:p w14:paraId="56249F16" w14:textId="477F3EC8" w:rsidR="00FA5F9E" w:rsidRDefault="00FA5F9E" w:rsidP="003012E6">
      <w:pPr>
        <w:tabs>
          <w:tab w:val="left" w:pos="720"/>
        </w:tabs>
        <w:spacing w:before="240" w:after="120"/>
      </w:pPr>
      <w:r>
        <w:tab/>
      </w:r>
      <w:r w:rsidRPr="006261F1">
        <w:t>Because sampling can be uneven from year to year due to volunteer availability and weather, the counts have been standardized using a variable called count per unit effort (CPUE) to report relative abundance from year to year. Effort is defined as the number of surveys per year, and the CPUE is calculated as the number of horseshoe crabs counted divided by the number of surveys.</w:t>
      </w:r>
    </w:p>
    <w:p w14:paraId="590C9676" w14:textId="3965B076" w:rsidR="00F55A39" w:rsidRPr="006261F1" w:rsidRDefault="00FA5F9E" w:rsidP="003012E6">
      <w:pPr>
        <w:tabs>
          <w:tab w:val="left" w:pos="720"/>
        </w:tabs>
        <w:spacing w:before="240" w:after="120"/>
      </w:pPr>
      <w:r>
        <w:tab/>
      </w:r>
      <w:r w:rsidR="00795A94" w:rsidRPr="006261F1">
        <w:t>At the start of each survey, the water temperature was measured with a handheld thermometer or YSI Pro 2030 SCT meter and noted on the data sheet. Then</w:t>
      </w:r>
      <w:r w:rsidR="003F5720" w:rsidRPr="006261F1">
        <w:t>, surveyors</w:t>
      </w:r>
      <w:r w:rsidR="00B943C8" w:rsidRPr="006261F1">
        <w:t xml:space="preserve"> </w:t>
      </w:r>
      <w:r w:rsidR="00E75F1E" w:rsidRPr="006261F1">
        <w:t>walk</w:t>
      </w:r>
      <w:r w:rsidR="00795A94" w:rsidRPr="006261F1">
        <w:t>ed</w:t>
      </w:r>
      <w:r w:rsidR="00E75F1E" w:rsidRPr="006261F1">
        <w:t xml:space="preserve"> along a </w:t>
      </w:r>
      <w:r w:rsidR="00383441">
        <w:t>b</w:t>
      </w:r>
      <w:r w:rsidR="00E8167F" w:rsidRPr="006261F1">
        <w:t xml:space="preserve">each </w:t>
      </w:r>
      <w:r w:rsidR="003E671F" w:rsidRPr="006261F1">
        <w:t>transect</w:t>
      </w:r>
      <w:r w:rsidR="00383441">
        <w:t xml:space="preserve"> </w:t>
      </w:r>
      <w:r w:rsidR="00E75F1E" w:rsidRPr="006261F1">
        <w:t>and count</w:t>
      </w:r>
      <w:r w:rsidR="00795A94" w:rsidRPr="006261F1">
        <w:t>ed</w:t>
      </w:r>
      <w:r w:rsidR="00E75F1E" w:rsidRPr="006261F1">
        <w:t xml:space="preserve"> all the horseshoe crabs within </w:t>
      </w:r>
      <w:r w:rsidR="00E8167F" w:rsidRPr="006261F1">
        <w:t xml:space="preserve">a </w:t>
      </w:r>
      <w:r w:rsidR="00D56A38" w:rsidRPr="006261F1">
        <w:t>1</w:t>
      </w:r>
      <w:r w:rsidR="00E8167F" w:rsidRPr="006261F1">
        <w:t>-</w:t>
      </w:r>
      <w:r w:rsidR="00D56A38" w:rsidRPr="006261F1">
        <w:t>m</w:t>
      </w:r>
      <w:r w:rsidR="002477FC" w:rsidRPr="006261F1">
        <w:t xml:space="preserve"> </w:t>
      </w:r>
      <w:r w:rsidR="009427C2" w:rsidRPr="006261F1">
        <w:t xml:space="preserve">width </w:t>
      </w:r>
      <w:r w:rsidR="002477FC" w:rsidRPr="006261F1">
        <w:t xml:space="preserve">extending </w:t>
      </w:r>
      <w:r w:rsidR="003F5720" w:rsidRPr="006261F1">
        <w:t xml:space="preserve">from the </w:t>
      </w:r>
      <w:r w:rsidR="002477FC" w:rsidRPr="006261F1">
        <w:t xml:space="preserve">high tide </w:t>
      </w:r>
      <w:r w:rsidR="00E75F1E" w:rsidRPr="006261F1">
        <w:t>waterline</w:t>
      </w:r>
      <w:r w:rsidR="003F5720" w:rsidRPr="006261F1">
        <w:t xml:space="preserve"> into the water</w:t>
      </w:r>
      <w:r w:rsidR="00E91299" w:rsidRPr="006261F1">
        <w:t xml:space="preserve"> (Figure 2)</w:t>
      </w:r>
      <w:r w:rsidR="00E75F1E" w:rsidRPr="006261F1">
        <w:t>.</w:t>
      </w:r>
      <w:r w:rsidR="00383441">
        <w:t xml:space="preserve"> Transect length varied with</w:t>
      </w:r>
      <w:r w:rsidR="00980092">
        <w:t xml:space="preserve"> location and</w:t>
      </w:r>
      <w:r w:rsidR="00383441">
        <w:t xml:space="preserve"> range</w:t>
      </w:r>
      <w:r w:rsidR="00980092">
        <w:t>d</w:t>
      </w:r>
      <w:r w:rsidR="00383441">
        <w:t xml:space="preserve"> between 73 – 211 meters.</w:t>
      </w:r>
      <w:r w:rsidR="00E75F1E" w:rsidRPr="006261F1">
        <w:t xml:space="preserve"> </w:t>
      </w:r>
      <w:r w:rsidR="002477FC" w:rsidRPr="006261F1">
        <w:t xml:space="preserve">Any dead horseshoe crabs </w:t>
      </w:r>
      <w:r w:rsidR="003F5720" w:rsidRPr="006261F1">
        <w:t>spotted</w:t>
      </w:r>
      <w:r w:rsidR="005B0AD7">
        <w:t xml:space="preserve"> during the survey</w:t>
      </w:r>
      <w:r w:rsidR="003F5720" w:rsidRPr="006261F1">
        <w:t xml:space="preserve"> </w:t>
      </w:r>
      <w:r w:rsidR="002477FC" w:rsidRPr="006261F1">
        <w:t xml:space="preserve">were tallied regardless </w:t>
      </w:r>
      <w:r w:rsidR="00DF2ADE" w:rsidRPr="006261F1">
        <w:t>of whether</w:t>
      </w:r>
      <w:r w:rsidR="002477FC" w:rsidRPr="006261F1">
        <w:t xml:space="preserve"> they fell within the </w:t>
      </w:r>
      <w:r w:rsidR="005B0AD7">
        <w:t>transect</w:t>
      </w:r>
      <w:r w:rsidR="003F5720" w:rsidRPr="006261F1">
        <w:t xml:space="preserve"> area</w:t>
      </w:r>
      <w:r w:rsidR="002477FC" w:rsidRPr="006261F1">
        <w:t xml:space="preserve">. </w:t>
      </w:r>
      <w:r w:rsidR="003F5720" w:rsidRPr="006261F1">
        <w:t>Horseshoe crabs were tallied by sex. M</w:t>
      </w:r>
      <w:r w:rsidR="002477FC" w:rsidRPr="006261F1">
        <w:t>ale horseshoe crabs are about 25% smaller than female horseshoe</w:t>
      </w:r>
      <w:r w:rsidR="003F5720" w:rsidRPr="006261F1">
        <w:t xml:space="preserve"> crabs and have a few anatomical differences </w:t>
      </w:r>
      <w:r w:rsidR="00795A94" w:rsidRPr="006261F1">
        <w:t xml:space="preserve">that are </w:t>
      </w:r>
      <w:r w:rsidR="003F5720" w:rsidRPr="006261F1">
        <w:t>easy for surveyors to assess visually</w:t>
      </w:r>
      <w:r w:rsidR="009427C2" w:rsidRPr="006261F1">
        <w:t xml:space="preserve"> to determine the sex of the crab</w:t>
      </w:r>
      <w:r w:rsidR="002477FC" w:rsidRPr="006261F1">
        <w:t>.</w:t>
      </w:r>
      <w:r w:rsidR="002C2E27" w:rsidRPr="006261F1">
        <w:t xml:space="preserve"> </w:t>
      </w:r>
      <w:r w:rsidR="00D3499E" w:rsidRPr="006261F1">
        <w:t xml:space="preserve">During peak spawning, horseshoe crabs are often found in </w:t>
      </w:r>
      <w:r w:rsidR="00F55A39" w:rsidRPr="006261F1">
        <w:t>abundances of</w:t>
      </w:r>
      <w:r w:rsidR="00D3499E" w:rsidRPr="006261F1">
        <w:t xml:space="preserve"> hundreds to thousands </w:t>
      </w:r>
      <w:r w:rsidR="00F55A39" w:rsidRPr="006261F1">
        <w:t>along the beaches</w:t>
      </w:r>
      <w:r w:rsidR="00D3499E" w:rsidRPr="006261F1">
        <w:t xml:space="preserve">. When this </w:t>
      </w:r>
      <w:r w:rsidR="00D3588F" w:rsidRPr="006261F1">
        <w:t>was</w:t>
      </w:r>
      <w:r w:rsidR="00D3499E" w:rsidRPr="006261F1">
        <w:t xml:space="preserve"> the case, a 1m-by-1m quadrat </w:t>
      </w:r>
      <w:r w:rsidR="00D3588F" w:rsidRPr="006261F1">
        <w:t>was</w:t>
      </w:r>
      <w:r w:rsidR="00D3499E" w:rsidRPr="006261F1">
        <w:t xml:space="preserve"> used to subsample the spawning population</w:t>
      </w:r>
      <w:r w:rsidR="00D3588F" w:rsidRPr="006261F1">
        <w:t xml:space="preserve"> at six</w:t>
      </w:r>
      <w:r w:rsidR="00D3499E" w:rsidRPr="006261F1">
        <w:t xml:space="preserve"> </w:t>
      </w:r>
      <w:r w:rsidR="00D3588F" w:rsidRPr="006261F1">
        <w:t>locations spaced</w:t>
      </w:r>
      <w:r w:rsidR="00F55A39" w:rsidRPr="006261F1">
        <w:t xml:space="preserve"> evenly along the length of the beach being surveyed</w:t>
      </w:r>
      <w:r w:rsidR="00D3499E" w:rsidRPr="006261F1">
        <w:t xml:space="preserve">. </w:t>
      </w:r>
      <w:r w:rsidR="00F55A39" w:rsidRPr="006261F1">
        <w:t xml:space="preserve">The quadrat </w:t>
      </w:r>
      <w:r w:rsidR="00D3588F" w:rsidRPr="006261F1">
        <w:t>was</w:t>
      </w:r>
      <w:r w:rsidR="00F55A39" w:rsidRPr="006261F1">
        <w:t xml:space="preserve"> placed down on the ground, and any horseshoe crabs that</w:t>
      </w:r>
      <w:r w:rsidR="00D3588F" w:rsidRPr="006261F1">
        <w:t xml:space="preserve"> initially</w:t>
      </w:r>
      <w:r w:rsidR="00F55A39" w:rsidRPr="006261F1">
        <w:t xml:space="preserve"> f</w:t>
      </w:r>
      <w:r w:rsidR="00D3588F" w:rsidRPr="006261F1">
        <w:t>e</w:t>
      </w:r>
      <w:r w:rsidR="00F55A39" w:rsidRPr="006261F1">
        <w:t xml:space="preserve">ll at least halfway into the quadrat </w:t>
      </w:r>
      <w:r w:rsidR="00D3588F" w:rsidRPr="006261F1">
        <w:t xml:space="preserve">were </w:t>
      </w:r>
      <w:r w:rsidR="00F55A39" w:rsidRPr="006261F1">
        <w:t xml:space="preserve">counted and sexed. </w:t>
      </w:r>
    </w:p>
    <w:p w14:paraId="3F03D482" w14:textId="77777777" w:rsidR="00A4222B" w:rsidRPr="006261F1" w:rsidRDefault="00F55A39" w:rsidP="003012E6">
      <w:pPr>
        <w:tabs>
          <w:tab w:val="left" w:pos="720"/>
        </w:tabs>
        <w:spacing w:before="240" w:after="120"/>
      </w:pPr>
      <w:r w:rsidRPr="006261F1">
        <w:tab/>
        <w:t xml:space="preserve">The full spawning survey protocol and methods can be found in Maryland Coastal Bays Program’s Quality Assurance Project Plan (QAPP), which was submitted to the U.S. Environmental Protection Agency in 2022.  </w:t>
      </w:r>
    </w:p>
    <w:p w14:paraId="6A8F1339" w14:textId="09CD60DB" w:rsidR="00AA278B" w:rsidRPr="006261F1" w:rsidRDefault="000818AA" w:rsidP="0072142B">
      <w:pPr>
        <w:tabs>
          <w:tab w:val="left" w:pos="720"/>
        </w:tabs>
        <w:spacing w:after="120"/>
      </w:pPr>
      <w:r>
        <w:rPr>
          <w:noProof/>
        </w:rPr>
        <w:lastRenderedPageBreak/>
        <w:drawing>
          <wp:anchor distT="0" distB="0" distL="114300" distR="114300" simplePos="0" relativeHeight="251757568" behindDoc="0" locked="0" layoutInCell="1" allowOverlap="1" wp14:anchorId="303B5BE0" wp14:editId="4FDBF1D6">
            <wp:simplePos x="0" y="0"/>
            <wp:positionH relativeFrom="margin">
              <wp:align>center</wp:align>
            </wp:positionH>
            <wp:positionV relativeFrom="paragraph">
              <wp:posOffset>0</wp:posOffset>
            </wp:positionV>
            <wp:extent cx="4542790" cy="5686425"/>
            <wp:effectExtent l="0" t="0" r="0" b="9525"/>
            <wp:wrapThrough wrapText="bothSides">
              <wp:wrapPolygon edited="0">
                <wp:start x="0" y="0"/>
                <wp:lineTo x="0" y="21564"/>
                <wp:lineTo x="21467" y="21564"/>
                <wp:lineTo x="21467" y="0"/>
                <wp:lineTo x="0" y="0"/>
              </wp:wrapPolygon>
            </wp:wrapThrough>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2790" cy="5686425"/>
                    </a:xfrm>
                    <a:prstGeom prst="rect">
                      <a:avLst/>
                    </a:prstGeom>
                    <a:noFill/>
                    <a:ln>
                      <a:noFill/>
                    </a:ln>
                  </pic:spPr>
                </pic:pic>
              </a:graphicData>
            </a:graphic>
            <wp14:sizeRelV relativeFrom="margin">
              <wp14:pctHeight>0</wp14:pctHeight>
            </wp14:sizeRelV>
          </wp:anchor>
        </w:drawing>
      </w:r>
    </w:p>
    <w:p w14:paraId="0AA5EEF6" w14:textId="77777777" w:rsidR="002702B0" w:rsidRDefault="002702B0" w:rsidP="0072142B">
      <w:pPr>
        <w:tabs>
          <w:tab w:val="left" w:pos="720"/>
        </w:tabs>
        <w:spacing w:after="120"/>
        <w:jc w:val="center"/>
      </w:pPr>
    </w:p>
    <w:p w14:paraId="48442A5B" w14:textId="77777777" w:rsidR="002702B0" w:rsidRDefault="002702B0" w:rsidP="0072142B">
      <w:pPr>
        <w:tabs>
          <w:tab w:val="left" w:pos="720"/>
        </w:tabs>
        <w:spacing w:after="120"/>
        <w:jc w:val="center"/>
      </w:pPr>
    </w:p>
    <w:p w14:paraId="462B0CD8" w14:textId="77777777" w:rsidR="002702B0" w:rsidRDefault="002702B0" w:rsidP="0072142B">
      <w:pPr>
        <w:tabs>
          <w:tab w:val="left" w:pos="720"/>
        </w:tabs>
        <w:spacing w:after="120"/>
        <w:jc w:val="center"/>
      </w:pPr>
    </w:p>
    <w:p w14:paraId="0222C789" w14:textId="77777777" w:rsidR="002702B0" w:rsidRDefault="002702B0" w:rsidP="0072142B">
      <w:pPr>
        <w:tabs>
          <w:tab w:val="left" w:pos="720"/>
        </w:tabs>
        <w:spacing w:after="120"/>
        <w:jc w:val="center"/>
      </w:pPr>
    </w:p>
    <w:p w14:paraId="35890E91" w14:textId="77777777" w:rsidR="002702B0" w:rsidRDefault="002702B0" w:rsidP="0072142B">
      <w:pPr>
        <w:tabs>
          <w:tab w:val="left" w:pos="720"/>
        </w:tabs>
        <w:spacing w:after="120"/>
        <w:jc w:val="center"/>
      </w:pPr>
    </w:p>
    <w:p w14:paraId="3FC88013" w14:textId="77777777" w:rsidR="002702B0" w:rsidRDefault="002702B0" w:rsidP="0072142B">
      <w:pPr>
        <w:tabs>
          <w:tab w:val="left" w:pos="720"/>
        </w:tabs>
        <w:spacing w:after="120"/>
        <w:jc w:val="center"/>
      </w:pPr>
    </w:p>
    <w:p w14:paraId="5E9D1B8C" w14:textId="77777777" w:rsidR="002702B0" w:rsidRDefault="002702B0" w:rsidP="0072142B">
      <w:pPr>
        <w:tabs>
          <w:tab w:val="left" w:pos="720"/>
        </w:tabs>
        <w:spacing w:after="120"/>
        <w:jc w:val="center"/>
      </w:pPr>
    </w:p>
    <w:p w14:paraId="6B1E0E90" w14:textId="77777777" w:rsidR="002702B0" w:rsidRDefault="002702B0" w:rsidP="0072142B">
      <w:pPr>
        <w:tabs>
          <w:tab w:val="left" w:pos="720"/>
        </w:tabs>
        <w:spacing w:after="120"/>
        <w:jc w:val="center"/>
      </w:pPr>
    </w:p>
    <w:p w14:paraId="52B49D03" w14:textId="77777777" w:rsidR="002702B0" w:rsidRDefault="002702B0" w:rsidP="0072142B">
      <w:pPr>
        <w:tabs>
          <w:tab w:val="left" w:pos="720"/>
        </w:tabs>
        <w:spacing w:after="120"/>
        <w:jc w:val="center"/>
      </w:pPr>
    </w:p>
    <w:p w14:paraId="52CBDFB8" w14:textId="77777777" w:rsidR="002702B0" w:rsidRDefault="002702B0" w:rsidP="0072142B">
      <w:pPr>
        <w:tabs>
          <w:tab w:val="left" w:pos="720"/>
        </w:tabs>
        <w:spacing w:after="120"/>
        <w:jc w:val="center"/>
      </w:pPr>
    </w:p>
    <w:p w14:paraId="606254EF" w14:textId="77777777" w:rsidR="002702B0" w:rsidRDefault="002702B0" w:rsidP="0072142B">
      <w:pPr>
        <w:tabs>
          <w:tab w:val="left" w:pos="720"/>
        </w:tabs>
        <w:spacing w:after="120"/>
        <w:jc w:val="center"/>
      </w:pPr>
    </w:p>
    <w:p w14:paraId="27C3705C" w14:textId="77777777" w:rsidR="002702B0" w:rsidRDefault="002702B0" w:rsidP="0072142B">
      <w:pPr>
        <w:tabs>
          <w:tab w:val="left" w:pos="720"/>
        </w:tabs>
        <w:spacing w:after="120"/>
        <w:jc w:val="center"/>
      </w:pPr>
    </w:p>
    <w:p w14:paraId="78FF4FAF" w14:textId="77777777" w:rsidR="002702B0" w:rsidRDefault="002702B0" w:rsidP="0072142B">
      <w:pPr>
        <w:tabs>
          <w:tab w:val="left" w:pos="720"/>
        </w:tabs>
        <w:spacing w:after="120"/>
        <w:jc w:val="center"/>
      </w:pPr>
    </w:p>
    <w:p w14:paraId="36DF801D" w14:textId="77777777" w:rsidR="002702B0" w:rsidRDefault="002702B0" w:rsidP="0072142B">
      <w:pPr>
        <w:tabs>
          <w:tab w:val="left" w:pos="720"/>
        </w:tabs>
        <w:spacing w:after="120"/>
        <w:jc w:val="center"/>
      </w:pPr>
    </w:p>
    <w:p w14:paraId="13ADEAF7" w14:textId="77777777" w:rsidR="002702B0" w:rsidRDefault="002702B0" w:rsidP="0072142B">
      <w:pPr>
        <w:tabs>
          <w:tab w:val="left" w:pos="720"/>
        </w:tabs>
        <w:spacing w:after="120"/>
        <w:jc w:val="center"/>
      </w:pPr>
    </w:p>
    <w:p w14:paraId="4E57A402" w14:textId="77777777" w:rsidR="002702B0" w:rsidRDefault="002702B0" w:rsidP="0072142B">
      <w:pPr>
        <w:tabs>
          <w:tab w:val="left" w:pos="720"/>
        </w:tabs>
        <w:spacing w:after="120"/>
        <w:jc w:val="center"/>
      </w:pPr>
    </w:p>
    <w:p w14:paraId="780080DC" w14:textId="77777777" w:rsidR="002702B0" w:rsidRDefault="002702B0" w:rsidP="0072142B">
      <w:pPr>
        <w:tabs>
          <w:tab w:val="left" w:pos="720"/>
        </w:tabs>
        <w:spacing w:after="120"/>
        <w:jc w:val="center"/>
      </w:pPr>
    </w:p>
    <w:p w14:paraId="619396BC" w14:textId="77777777" w:rsidR="002702B0" w:rsidRDefault="002702B0" w:rsidP="0072142B">
      <w:pPr>
        <w:tabs>
          <w:tab w:val="left" w:pos="720"/>
        </w:tabs>
        <w:spacing w:after="120"/>
        <w:jc w:val="center"/>
      </w:pPr>
    </w:p>
    <w:p w14:paraId="119229CE" w14:textId="77777777" w:rsidR="002702B0" w:rsidRDefault="002702B0" w:rsidP="0072142B">
      <w:pPr>
        <w:tabs>
          <w:tab w:val="left" w:pos="720"/>
        </w:tabs>
        <w:spacing w:after="120"/>
        <w:jc w:val="center"/>
      </w:pPr>
    </w:p>
    <w:p w14:paraId="3E82F402" w14:textId="77777777" w:rsidR="002702B0" w:rsidRDefault="002702B0" w:rsidP="0072142B">
      <w:pPr>
        <w:tabs>
          <w:tab w:val="left" w:pos="720"/>
        </w:tabs>
        <w:spacing w:after="120"/>
        <w:jc w:val="center"/>
      </w:pPr>
    </w:p>
    <w:p w14:paraId="312CB23B" w14:textId="77777777" w:rsidR="002702B0" w:rsidRDefault="002702B0" w:rsidP="0072142B">
      <w:pPr>
        <w:tabs>
          <w:tab w:val="left" w:pos="720"/>
        </w:tabs>
        <w:spacing w:after="120"/>
        <w:jc w:val="center"/>
      </w:pPr>
    </w:p>
    <w:p w14:paraId="6177220C" w14:textId="77777777" w:rsidR="002702B0" w:rsidRDefault="002702B0" w:rsidP="0072142B">
      <w:pPr>
        <w:tabs>
          <w:tab w:val="left" w:pos="720"/>
        </w:tabs>
        <w:spacing w:after="120"/>
        <w:jc w:val="center"/>
      </w:pPr>
    </w:p>
    <w:p w14:paraId="1153783C" w14:textId="4EC7C902" w:rsidR="0072142B" w:rsidRPr="006261F1" w:rsidRDefault="0072142B" w:rsidP="0072142B">
      <w:pPr>
        <w:tabs>
          <w:tab w:val="left" w:pos="720"/>
        </w:tabs>
        <w:spacing w:after="120"/>
        <w:jc w:val="center"/>
      </w:pPr>
      <w:r w:rsidRPr="006261F1">
        <w:rPr>
          <w:noProof/>
        </w:rPr>
        <mc:AlternateContent>
          <mc:Choice Requires="wps">
            <w:drawing>
              <wp:anchor distT="0" distB="0" distL="114300" distR="114300" simplePos="0" relativeHeight="251726848" behindDoc="0" locked="0" layoutInCell="1" allowOverlap="1" wp14:anchorId="751AF7F3" wp14:editId="6827CC9C">
                <wp:simplePos x="0" y="0"/>
                <wp:positionH relativeFrom="column">
                  <wp:posOffset>4619625</wp:posOffset>
                </wp:positionH>
                <wp:positionV relativeFrom="paragraph">
                  <wp:posOffset>6212840</wp:posOffset>
                </wp:positionV>
                <wp:extent cx="352425" cy="2667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266700"/>
                        </a:xfrm>
                        <a:prstGeom prst="rect">
                          <a:avLst/>
                        </a:prstGeom>
                        <a:noFill/>
                        <a:ln w="6350">
                          <a:noFill/>
                        </a:ln>
                        <a:effectLst/>
                      </wps:spPr>
                      <wps:txbx>
                        <w:txbxContent>
                          <w:p w14:paraId="3EE8B457" w14:textId="77777777" w:rsidR="0072142B" w:rsidRPr="00DB09AC" w:rsidRDefault="0072142B" w:rsidP="0072142B">
                            <w:pPr>
                              <w:rPr>
                                <w:b/>
                                <w:color w:val="C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51AF7F3" id="Text Box 24" o:spid="_x0000_s1028" type="#_x0000_t202" style="position:absolute;left:0;text-align:left;margin-left:363.75pt;margin-top:489.2pt;width:27.75pt;height:21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" filled="f" stroked="f" strokeweight=".5pt">
                <v:textbox>
                  <w:txbxContent>
                    <w:p w14:paraId="3EE8B457" w14:textId="77777777" w:rsidR="0072142B" w:rsidRPr="00DB09AC" w:rsidRDefault="0072142B" w:rsidP="0072142B">
                      <w:pPr>
                        <w:rPr>
                          <w:b/>
                          <w:color w:val="C00000"/>
                        </w:rPr>
                      </w:pPr>
                    </w:p>
                  </w:txbxContent>
                </v:textbox>
              </v:shape>
            </w:pict>
          </mc:Fallback>
        </mc:AlternateContent>
      </w:r>
      <w:r w:rsidRPr="006261F1">
        <w:t xml:space="preserve">Figure </w:t>
      </w:r>
      <w:fldSimple w:instr=" SEQ Figure \* ARABIC ">
        <w:r w:rsidR="00383441">
          <w:rPr>
            <w:noProof/>
          </w:rPr>
          <w:t>1</w:t>
        </w:r>
      </w:fldSimple>
      <w:r w:rsidRPr="006261F1">
        <w:t>. Maryland Coastal Bays Horseshoe Crab Spawning Survey Sites.</w:t>
      </w:r>
    </w:p>
    <w:p w14:paraId="393CF204" w14:textId="7351D507" w:rsidR="00A4222B" w:rsidRPr="006261F1" w:rsidRDefault="002702B0" w:rsidP="00A40548">
      <w:pPr>
        <w:tabs>
          <w:tab w:val="left" w:pos="720"/>
        </w:tabs>
        <w:spacing w:after="120"/>
        <w:jc w:val="center"/>
        <w:rPr>
          <w:b/>
          <w:sz w:val="32"/>
          <w:szCs w:val="32"/>
        </w:rPr>
      </w:pPr>
      <w:r w:rsidRPr="006261F1">
        <w:rPr>
          <w:noProof/>
        </w:rPr>
        <w:drawing>
          <wp:anchor distT="0" distB="0" distL="114300" distR="114300" simplePos="0" relativeHeight="251736064" behindDoc="0" locked="0" layoutInCell="1" allowOverlap="1" wp14:anchorId="7D2CFF76" wp14:editId="25666B80">
            <wp:simplePos x="0" y="0"/>
            <wp:positionH relativeFrom="margin">
              <wp:align>center</wp:align>
            </wp:positionH>
            <wp:positionV relativeFrom="paragraph">
              <wp:posOffset>353695</wp:posOffset>
            </wp:positionV>
            <wp:extent cx="6238875" cy="1570990"/>
            <wp:effectExtent l="0" t="0" r="9525" b="0"/>
            <wp:wrapTopAndBottom/>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238875" cy="1570990"/>
                    </a:xfrm>
                    <a:prstGeom prst="rect">
                      <a:avLst/>
                    </a:prstGeom>
                  </pic:spPr>
                </pic:pic>
              </a:graphicData>
            </a:graphic>
            <wp14:sizeRelH relativeFrom="margin">
              <wp14:pctWidth>0</wp14:pctWidth>
            </wp14:sizeRelH>
            <wp14:sizeRelV relativeFrom="margin">
              <wp14:pctHeight>0</wp14:pctHeight>
            </wp14:sizeRelV>
          </wp:anchor>
        </w:drawing>
      </w:r>
    </w:p>
    <w:p w14:paraId="2B768FE5" w14:textId="11EE711B" w:rsidR="00AA278B" w:rsidRPr="006261F1" w:rsidRDefault="00AA278B" w:rsidP="00D80052">
      <w:pPr>
        <w:tabs>
          <w:tab w:val="left" w:pos="720"/>
        </w:tabs>
        <w:spacing w:after="120"/>
        <w:rPr>
          <w:b/>
          <w:sz w:val="32"/>
          <w:szCs w:val="32"/>
        </w:rPr>
      </w:pPr>
    </w:p>
    <w:p w14:paraId="4406C1BE" w14:textId="187FBBF7" w:rsidR="00E91299" w:rsidRPr="006261F1" w:rsidRDefault="00D3588F" w:rsidP="00172EAB">
      <w:pPr>
        <w:tabs>
          <w:tab w:val="left" w:pos="720"/>
        </w:tabs>
        <w:spacing w:after="120"/>
        <w:jc w:val="center"/>
        <w:rPr>
          <w:bCs/>
        </w:rPr>
      </w:pPr>
      <w:r w:rsidRPr="006261F1">
        <w:rPr>
          <w:bCs/>
        </w:rPr>
        <w:t xml:space="preserve">Figure 2. </w:t>
      </w:r>
      <w:r w:rsidR="00E91299" w:rsidRPr="006261F1">
        <w:rPr>
          <w:bCs/>
        </w:rPr>
        <w:t>Diagram of methods use</w:t>
      </w:r>
      <w:r w:rsidR="00172EAB" w:rsidRPr="006261F1">
        <w:rPr>
          <w:bCs/>
        </w:rPr>
        <w:t>d</w:t>
      </w:r>
      <w:r w:rsidR="00E91299" w:rsidRPr="006261F1">
        <w:rPr>
          <w:bCs/>
        </w:rPr>
        <w:t xml:space="preserve"> for surveying along </w:t>
      </w:r>
      <w:r w:rsidR="00172EAB" w:rsidRPr="006261F1">
        <w:rPr>
          <w:bCs/>
        </w:rPr>
        <w:t xml:space="preserve">a </w:t>
      </w:r>
      <w:r w:rsidR="00E91299" w:rsidRPr="006261F1">
        <w:rPr>
          <w:bCs/>
        </w:rPr>
        <w:t>beach transect</w:t>
      </w:r>
      <w:r w:rsidR="00172EAB" w:rsidRPr="006261F1">
        <w:rPr>
          <w:bCs/>
        </w:rPr>
        <w:t>.</w:t>
      </w:r>
      <w:r w:rsidR="00E91299" w:rsidRPr="006261F1">
        <w:rPr>
          <w:b/>
          <w:sz w:val="32"/>
          <w:szCs w:val="32"/>
        </w:rPr>
        <w:br w:type="page"/>
      </w:r>
    </w:p>
    <w:p w14:paraId="2E4B419C" w14:textId="4F257B33" w:rsidR="00907750" w:rsidRPr="006261F1" w:rsidRDefault="002A0933" w:rsidP="00BA7A85">
      <w:pPr>
        <w:tabs>
          <w:tab w:val="left" w:pos="720"/>
        </w:tabs>
        <w:spacing w:after="120"/>
        <w:jc w:val="center"/>
        <w:rPr>
          <w:b/>
          <w:sz w:val="32"/>
          <w:szCs w:val="32"/>
        </w:rPr>
      </w:pPr>
      <w:r w:rsidRPr="006261F1">
        <w:rPr>
          <w:b/>
          <w:sz w:val="32"/>
          <w:szCs w:val="32"/>
        </w:rPr>
        <w:lastRenderedPageBreak/>
        <w:t>Results</w:t>
      </w:r>
    </w:p>
    <w:p w14:paraId="78B303E0" w14:textId="7978E738" w:rsidR="007F2932" w:rsidRPr="006261F1" w:rsidRDefault="00A40548" w:rsidP="0072142B">
      <w:pPr>
        <w:tabs>
          <w:tab w:val="left" w:pos="720"/>
        </w:tabs>
      </w:pPr>
      <w:r w:rsidRPr="006261F1">
        <w:rPr>
          <w:b/>
          <w:bCs/>
        </w:rPr>
        <w:t>C</w:t>
      </w:r>
      <w:r w:rsidR="00CA3123" w:rsidRPr="006261F1">
        <w:rPr>
          <w:b/>
          <w:bCs/>
        </w:rPr>
        <w:t>atch Per Unit Effort</w:t>
      </w:r>
    </w:p>
    <w:p w14:paraId="12454F61" w14:textId="75C9D745" w:rsidR="009109E0" w:rsidRPr="006261F1" w:rsidRDefault="007F2932" w:rsidP="0072142B">
      <w:pPr>
        <w:tabs>
          <w:tab w:val="left" w:pos="720"/>
        </w:tabs>
        <w:spacing w:before="240" w:after="120"/>
        <w:rPr>
          <w:b/>
          <w:bCs/>
        </w:rPr>
      </w:pPr>
      <w:r w:rsidRPr="006261F1">
        <w:rPr>
          <w:b/>
          <w:bCs/>
        </w:rPr>
        <w:tab/>
      </w:r>
      <w:r w:rsidR="00BA7A85" w:rsidRPr="006261F1">
        <w:t>In 2022, volunteers and staff completed 67</w:t>
      </w:r>
      <w:r w:rsidR="009A3DFF" w:rsidRPr="006261F1">
        <w:t xml:space="preserve"> spawning</w:t>
      </w:r>
      <w:r w:rsidR="00BA7A85" w:rsidRPr="006261F1">
        <w:t xml:space="preserve"> surveys and counted 28,625 horseshoe crabs</w:t>
      </w:r>
      <w:r w:rsidR="009A3DFF" w:rsidRPr="006261F1">
        <w:t xml:space="preserve"> across the 8 sites</w:t>
      </w:r>
      <w:r w:rsidR="00BA7A85" w:rsidRPr="006261F1">
        <w:t xml:space="preserve">. </w:t>
      </w:r>
      <w:r w:rsidR="00CA3380" w:rsidRPr="006261F1">
        <w:t>T</w:t>
      </w:r>
      <w:r w:rsidR="002477FC" w:rsidRPr="006261F1">
        <w:t>he 202</w:t>
      </w:r>
      <w:r w:rsidR="00CE56D2" w:rsidRPr="006261F1">
        <w:t>2</w:t>
      </w:r>
      <w:r w:rsidR="002477FC" w:rsidRPr="006261F1">
        <w:t xml:space="preserve"> CPUE was </w:t>
      </w:r>
      <w:r w:rsidR="00DC4EE6" w:rsidRPr="006261F1">
        <w:t>427.24</w:t>
      </w:r>
      <w:r w:rsidR="00BA7A85" w:rsidRPr="006261F1">
        <w:t>. This is</w:t>
      </w:r>
      <w:r w:rsidR="007332E0" w:rsidRPr="006261F1">
        <w:t xml:space="preserve"> </w:t>
      </w:r>
      <w:r w:rsidR="00DC4EE6" w:rsidRPr="006261F1">
        <w:t>greater</w:t>
      </w:r>
      <w:r w:rsidR="002513A8" w:rsidRPr="006261F1">
        <w:t xml:space="preserve"> t</w:t>
      </w:r>
      <w:r w:rsidR="00DC4EE6" w:rsidRPr="006261F1">
        <w:t>han</w:t>
      </w:r>
      <w:r w:rsidR="00BA7A85" w:rsidRPr="006261F1">
        <w:t xml:space="preserve"> </w:t>
      </w:r>
      <w:r w:rsidR="00CA3380" w:rsidRPr="006261F1">
        <w:t>the average</w:t>
      </w:r>
      <w:r w:rsidR="00012AED" w:rsidRPr="006261F1">
        <w:t xml:space="preserve"> CPUE</w:t>
      </w:r>
      <w:r w:rsidR="00CA3380" w:rsidRPr="006261F1">
        <w:t xml:space="preserve"> </w:t>
      </w:r>
      <w:r w:rsidR="00827513" w:rsidRPr="006261F1">
        <w:t>for</w:t>
      </w:r>
      <w:r w:rsidR="00012AED" w:rsidRPr="006261F1">
        <w:t xml:space="preserve"> </w:t>
      </w:r>
      <w:r w:rsidR="00DC4EE6" w:rsidRPr="006261F1">
        <w:t xml:space="preserve">2002 </w:t>
      </w:r>
      <w:r w:rsidR="00012AED" w:rsidRPr="006261F1">
        <w:t>–</w:t>
      </w:r>
      <w:r w:rsidR="00DC4EE6" w:rsidRPr="006261F1">
        <w:t xml:space="preserve"> 2022</w:t>
      </w:r>
      <w:r w:rsidR="00DA7746">
        <w:t xml:space="preserve"> (276.36)</w:t>
      </w:r>
      <w:r w:rsidR="002477FC" w:rsidRPr="006261F1">
        <w:t xml:space="preserve">. </w:t>
      </w:r>
      <w:r w:rsidR="00DC4EE6" w:rsidRPr="006261F1">
        <w:t xml:space="preserve">This year’s CPUE </w:t>
      </w:r>
      <w:r w:rsidR="00012AED" w:rsidRPr="006261F1">
        <w:t>is</w:t>
      </w:r>
      <w:r w:rsidR="00DC4EE6" w:rsidRPr="006261F1">
        <w:t xml:space="preserve"> the greatest CPUE since 2018 and the sixth greatest CPUE recorded since surveying began in 2002 (Table 1). </w:t>
      </w:r>
    </w:p>
    <w:p w14:paraId="46D9BACA" w14:textId="77777777" w:rsidR="00907750" w:rsidRPr="006261F1" w:rsidRDefault="00907750" w:rsidP="00E37D5B">
      <w:pPr>
        <w:tabs>
          <w:tab w:val="left" w:pos="720"/>
        </w:tabs>
        <w:spacing w:after="120"/>
      </w:pPr>
    </w:p>
    <w:p w14:paraId="3766B045" w14:textId="79B85709" w:rsidR="008856C8" w:rsidRPr="006261F1" w:rsidRDefault="007845BA" w:rsidP="00E37D5B">
      <w:pPr>
        <w:tabs>
          <w:tab w:val="left" w:pos="720"/>
        </w:tabs>
        <w:spacing w:after="120"/>
      </w:pPr>
      <w:r w:rsidRPr="006261F1">
        <w:rPr>
          <w:noProof/>
        </w:rPr>
        <mc:AlternateContent>
          <mc:Choice Requires="wps">
            <w:drawing>
              <wp:anchor distT="45720" distB="45720" distL="114300" distR="114300" simplePos="0" relativeHeight="251718656" behindDoc="0" locked="0" layoutInCell="1" allowOverlap="1" wp14:anchorId="1CB4C717" wp14:editId="62B916D9">
                <wp:simplePos x="0" y="0"/>
                <wp:positionH relativeFrom="column">
                  <wp:posOffset>4276725</wp:posOffset>
                </wp:positionH>
                <wp:positionV relativeFrom="paragraph">
                  <wp:posOffset>3568065</wp:posOffset>
                </wp:positionV>
                <wp:extent cx="2247900" cy="1404620"/>
                <wp:effectExtent l="0" t="0" r="0" b="635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404620"/>
                        </a:xfrm>
                        <a:prstGeom prst="rect">
                          <a:avLst/>
                        </a:prstGeom>
                        <a:solidFill>
                          <a:srgbClr val="FFFFFF"/>
                        </a:solidFill>
                        <a:ln w="9525">
                          <a:noFill/>
                          <a:miter lim="800000"/>
                          <a:headEnd/>
                          <a:tailEnd/>
                        </a:ln>
                      </wps:spPr>
                      <wps:txbx>
                        <w:txbxContent>
                          <w:p w14:paraId="1A5F8E13" w14:textId="726F01A1" w:rsidR="0037724B" w:rsidRPr="00BC4894" w:rsidRDefault="00402314" w:rsidP="00A40548">
                            <w:pPr>
                              <w:jc w:val="center"/>
                              <w:rPr>
                                <w:sz w:val="22"/>
                                <w:szCs w:val="22"/>
                              </w:rPr>
                            </w:pPr>
                            <w:r w:rsidRPr="00BC4894">
                              <w:rPr>
                                <w:sz w:val="22"/>
                                <w:szCs w:val="22"/>
                              </w:rPr>
                              <w:t xml:space="preserve">Underside of a male </w:t>
                            </w:r>
                            <w:r w:rsidR="007845BA" w:rsidRPr="00BC4894">
                              <w:rPr>
                                <w:sz w:val="22"/>
                                <w:szCs w:val="22"/>
                              </w:rPr>
                              <w:t>horseshoe crab</w:t>
                            </w:r>
                            <w:r w:rsidR="0037724B" w:rsidRPr="00BC4894">
                              <w:rPr>
                                <w:sz w:val="22"/>
                                <w:szCs w:val="22"/>
                              </w:rPr>
                              <w:t xml:space="preserve"> by MCBP’s Carly Toulan.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B4C717" id="_x0000_s1029" type="#_x0000_t202" style="position:absolute;margin-left:336.75pt;margin-top:280.95pt;width:177pt;height:110.6pt;z-index:251718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" stroked="f">
                <v:textbox style="mso-fit-shape-to-text:t">
                  <w:txbxContent>
                    <w:p w14:paraId="1A5F8E13" w14:textId="726F01A1" w:rsidR="0037724B" w:rsidRPr="00BC4894" w:rsidRDefault="00402314" w:rsidP="00A40548">
                      <w:pPr>
                        <w:jc w:val="center"/>
                        <w:rPr>
                          <w:sz w:val="22"/>
                          <w:szCs w:val="22"/>
                        </w:rPr>
                      </w:pPr>
                      <w:r w:rsidRPr="00BC4894">
                        <w:rPr>
                          <w:sz w:val="22"/>
                          <w:szCs w:val="22"/>
                        </w:rPr>
                        <w:t xml:space="preserve">Underside of a male </w:t>
                      </w:r>
                      <w:r w:rsidR="007845BA" w:rsidRPr="00BC4894">
                        <w:rPr>
                          <w:sz w:val="22"/>
                          <w:szCs w:val="22"/>
                        </w:rPr>
                        <w:t>horseshoe crab</w:t>
                      </w:r>
                      <w:r w:rsidR="0037724B" w:rsidRPr="00BC4894">
                        <w:rPr>
                          <w:sz w:val="22"/>
                          <w:szCs w:val="22"/>
                        </w:rPr>
                        <w:t xml:space="preserve"> by MCBP’s Carly Toulan.</w:t>
                      </w:r>
                    </w:p>
                  </w:txbxContent>
                </v:textbox>
                <w10:wrap type="square"/>
              </v:shape>
            </w:pict>
          </mc:Fallback>
        </mc:AlternateContent>
      </w:r>
      <w:r w:rsidR="00402314">
        <w:rPr>
          <w:noProof/>
        </w:rPr>
        <w:drawing>
          <wp:anchor distT="0" distB="0" distL="114300" distR="114300" simplePos="0" relativeHeight="251750400" behindDoc="0" locked="0" layoutInCell="1" allowOverlap="1" wp14:anchorId="10A1935E" wp14:editId="63A6DEDB">
            <wp:simplePos x="0" y="0"/>
            <wp:positionH relativeFrom="margin">
              <wp:posOffset>3695065</wp:posOffset>
            </wp:positionH>
            <wp:positionV relativeFrom="paragraph">
              <wp:posOffset>643890</wp:posOffset>
            </wp:positionV>
            <wp:extent cx="3260090" cy="2445385"/>
            <wp:effectExtent l="7302" t="0" r="4763" b="4762"/>
            <wp:wrapThrough wrapText="bothSides">
              <wp:wrapPolygon edited="0">
                <wp:start x="48" y="21665"/>
                <wp:lineTo x="21505" y="21665"/>
                <wp:lineTo x="21505" y="126"/>
                <wp:lineTo x="48" y="126"/>
                <wp:lineTo x="48" y="21665"/>
              </wp:wrapPolygon>
            </wp:wrapThrough>
            <wp:docPr id="18" name="Picture 18" descr="A picture containing arthropod, person, invertebrat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arthropod, person, invertebrate, outdoo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3260090" cy="2445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56C8" w:rsidRPr="006261F1">
        <w:t xml:space="preserve">Table </w:t>
      </w:r>
      <w:r w:rsidR="00EA649C" w:rsidRPr="006261F1">
        <w:t>1</w:t>
      </w:r>
      <w:r w:rsidR="008856C8" w:rsidRPr="006261F1">
        <w:t>. C</w:t>
      </w:r>
      <w:r w:rsidR="00150B25" w:rsidRPr="006261F1">
        <w:t>ount</w:t>
      </w:r>
      <w:r w:rsidR="008856C8" w:rsidRPr="006261F1">
        <w:t xml:space="preserve"> Per Unit Effort of </w:t>
      </w:r>
      <w:r w:rsidR="00C755C3" w:rsidRPr="006261F1">
        <w:t>h</w:t>
      </w:r>
      <w:r w:rsidR="008856C8" w:rsidRPr="006261F1">
        <w:t xml:space="preserve">orseshoe </w:t>
      </w:r>
      <w:r w:rsidR="00C755C3" w:rsidRPr="006261F1">
        <w:t>c</w:t>
      </w:r>
      <w:r w:rsidR="008856C8" w:rsidRPr="006261F1">
        <w:t xml:space="preserve">rabs by </w:t>
      </w:r>
      <w:r w:rsidR="00C755C3" w:rsidRPr="006261F1">
        <w:t>y</w:t>
      </w:r>
      <w:r w:rsidR="008856C8" w:rsidRPr="006261F1">
        <w:t>ear</w:t>
      </w:r>
      <w:r w:rsidR="002E426D" w:rsidRPr="006261F1">
        <w:t>.</w:t>
      </w:r>
      <w:r w:rsidR="00402314" w:rsidRPr="00402314">
        <w:t xml:space="preserve"> </w:t>
      </w:r>
    </w:p>
    <w:tbl>
      <w:tblPr>
        <w:tblW w:w="5056"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939"/>
        <w:gridCol w:w="1588"/>
        <w:gridCol w:w="1403"/>
        <w:gridCol w:w="1126"/>
      </w:tblGrid>
      <w:tr w:rsidR="00E5382F" w:rsidRPr="006261F1" w14:paraId="456185FA" w14:textId="77777777" w:rsidTr="00907750">
        <w:trPr>
          <w:trHeight w:val="249"/>
        </w:trPr>
        <w:tc>
          <w:tcPr>
            <w:tcW w:w="939" w:type="dxa"/>
            <w:noWrap/>
            <w:vAlign w:val="center"/>
          </w:tcPr>
          <w:p w14:paraId="7985215A" w14:textId="77777777" w:rsidR="00E5382F" w:rsidRPr="004B4D6E" w:rsidRDefault="00E5382F" w:rsidP="009B7225">
            <w:pPr>
              <w:rPr>
                <w:b/>
                <w:bCs/>
              </w:rPr>
            </w:pPr>
            <w:r w:rsidRPr="004B4D6E">
              <w:rPr>
                <w:b/>
                <w:bCs/>
              </w:rPr>
              <w:t>Year</w:t>
            </w:r>
          </w:p>
        </w:tc>
        <w:tc>
          <w:tcPr>
            <w:tcW w:w="1588" w:type="dxa"/>
            <w:vAlign w:val="center"/>
          </w:tcPr>
          <w:p w14:paraId="178703E7" w14:textId="3952F5F6" w:rsidR="00E5382F" w:rsidRPr="004B4D6E" w:rsidRDefault="00E5382F" w:rsidP="00B07F41">
            <w:pPr>
              <w:jc w:val="center"/>
              <w:rPr>
                <w:b/>
                <w:bCs/>
              </w:rPr>
            </w:pPr>
            <w:r w:rsidRPr="004B4D6E">
              <w:rPr>
                <w:b/>
                <w:bCs/>
              </w:rPr>
              <w:t xml:space="preserve"># </w:t>
            </w:r>
            <w:proofErr w:type="gramStart"/>
            <w:r w:rsidRPr="004B4D6E">
              <w:rPr>
                <w:b/>
                <w:bCs/>
              </w:rPr>
              <w:t>of</w:t>
            </w:r>
            <w:proofErr w:type="gramEnd"/>
            <w:r w:rsidRPr="004B4D6E">
              <w:rPr>
                <w:b/>
                <w:bCs/>
              </w:rPr>
              <w:t xml:space="preserve"> </w:t>
            </w:r>
            <w:r w:rsidR="003C6C05" w:rsidRPr="004B4D6E">
              <w:rPr>
                <w:b/>
                <w:bCs/>
              </w:rPr>
              <w:t>surveys</w:t>
            </w:r>
          </w:p>
        </w:tc>
        <w:tc>
          <w:tcPr>
            <w:tcW w:w="1403" w:type="dxa"/>
            <w:vAlign w:val="center"/>
          </w:tcPr>
          <w:p w14:paraId="035D752E" w14:textId="61C524EA" w:rsidR="00E5382F" w:rsidRPr="004B4D6E" w:rsidRDefault="00E5382F" w:rsidP="00B07F41">
            <w:pPr>
              <w:jc w:val="center"/>
              <w:rPr>
                <w:b/>
                <w:bCs/>
              </w:rPr>
            </w:pPr>
            <w:r w:rsidRPr="004B4D6E">
              <w:rPr>
                <w:b/>
                <w:bCs/>
              </w:rPr>
              <w:t xml:space="preserve">Total # of </w:t>
            </w:r>
            <w:r w:rsidR="00FF3826" w:rsidRPr="004B4D6E">
              <w:rPr>
                <w:b/>
                <w:bCs/>
              </w:rPr>
              <w:t>HSCs</w:t>
            </w:r>
          </w:p>
        </w:tc>
        <w:tc>
          <w:tcPr>
            <w:tcW w:w="1126" w:type="dxa"/>
            <w:vAlign w:val="center"/>
          </w:tcPr>
          <w:p w14:paraId="0F943FD5" w14:textId="41A29233" w:rsidR="00E5382F" w:rsidRPr="004B4D6E" w:rsidRDefault="00E5382F" w:rsidP="00B07F41">
            <w:pPr>
              <w:jc w:val="center"/>
              <w:rPr>
                <w:b/>
                <w:bCs/>
              </w:rPr>
            </w:pPr>
            <w:r w:rsidRPr="004B4D6E">
              <w:rPr>
                <w:b/>
                <w:bCs/>
              </w:rPr>
              <w:t>CPUE</w:t>
            </w:r>
          </w:p>
        </w:tc>
      </w:tr>
      <w:tr w:rsidR="00DC4EE6" w:rsidRPr="006261F1" w14:paraId="3C069609" w14:textId="77777777" w:rsidTr="00907750">
        <w:trPr>
          <w:trHeight w:val="249"/>
        </w:trPr>
        <w:tc>
          <w:tcPr>
            <w:tcW w:w="939" w:type="dxa"/>
            <w:noWrap/>
            <w:vAlign w:val="bottom"/>
          </w:tcPr>
          <w:p w14:paraId="495D991E" w14:textId="77777777" w:rsidR="00DC4EE6" w:rsidRPr="006261F1" w:rsidRDefault="00DC4EE6" w:rsidP="00DC4EE6">
            <w:r w:rsidRPr="006261F1">
              <w:t>2002</w:t>
            </w:r>
          </w:p>
        </w:tc>
        <w:tc>
          <w:tcPr>
            <w:tcW w:w="1588" w:type="dxa"/>
            <w:vAlign w:val="bottom"/>
          </w:tcPr>
          <w:p w14:paraId="66370917" w14:textId="1D14B95F" w:rsidR="00DC4EE6" w:rsidRPr="006261F1" w:rsidRDefault="00DC4EE6" w:rsidP="00DC4EE6">
            <w:pPr>
              <w:jc w:val="center"/>
            </w:pPr>
            <w:r w:rsidRPr="006261F1">
              <w:t>19</w:t>
            </w:r>
          </w:p>
        </w:tc>
        <w:tc>
          <w:tcPr>
            <w:tcW w:w="1403" w:type="dxa"/>
            <w:vAlign w:val="bottom"/>
          </w:tcPr>
          <w:p w14:paraId="26C7F0D0" w14:textId="1BC0160D" w:rsidR="00DC4EE6" w:rsidRPr="006261F1" w:rsidRDefault="00DC4EE6" w:rsidP="00DC4EE6">
            <w:pPr>
              <w:jc w:val="center"/>
            </w:pPr>
            <w:r w:rsidRPr="006261F1">
              <w:t>105</w:t>
            </w:r>
          </w:p>
        </w:tc>
        <w:tc>
          <w:tcPr>
            <w:tcW w:w="1126" w:type="dxa"/>
            <w:vAlign w:val="bottom"/>
          </w:tcPr>
          <w:p w14:paraId="42E09024" w14:textId="222AF268" w:rsidR="00DC4EE6" w:rsidRPr="006261F1" w:rsidRDefault="00DC4EE6" w:rsidP="00DC4EE6">
            <w:pPr>
              <w:jc w:val="center"/>
            </w:pPr>
            <w:r w:rsidRPr="006261F1">
              <w:t>5.53</w:t>
            </w:r>
          </w:p>
        </w:tc>
      </w:tr>
      <w:tr w:rsidR="00DC4EE6" w:rsidRPr="006261F1" w14:paraId="6C90EC53" w14:textId="77777777" w:rsidTr="00907750">
        <w:trPr>
          <w:trHeight w:val="249"/>
        </w:trPr>
        <w:tc>
          <w:tcPr>
            <w:tcW w:w="939" w:type="dxa"/>
            <w:noWrap/>
            <w:vAlign w:val="bottom"/>
          </w:tcPr>
          <w:p w14:paraId="63B6B2C1" w14:textId="793667D6" w:rsidR="00DC4EE6" w:rsidRPr="006261F1" w:rsidRDefault="00DC4EE6" w:rsidP="00DC4EE6">
            <w:r w:rsidRPr="006261F1">
              <w:t>2003</w:t>
            </w:r>
          </w:p>
        </w:tc>
        <w:tc>
          <w:tcPr>
            <w:tcW w:w="1588" w:type="dxa"/>
            <w:vAlign w:val="bottom"/>
          </w:tcPr>
          <w:p w14:paraId="7AC8DBC8" w14:textId="3EDCEDE8" w:rsidR="00DC4EE6" w:rsidRPr="006261F1" w:rsidRDefault="00DC4EE6" w:rsidP="00DC4EE6">
            <w:pPr>
              <w:jc w:val="center"/>
            </w:pPr>
            <w:r w:rsidRPr="006261F1">
              <w:t>13</w:t>
            </w:r>
          </w:p>
        </w:tc>
        <w:tc>
          <w:tcPr>
            <w:tcW w:w="1403" w:type="dxa"/>
            <w:vAlign w:val="bottom"/>
          </w:tcPr>
          <w:p w14:paraId="72F48DFF" w14:textId="54C58301" w:rsidR="00DC4EE6" w:rsidRPr="006261F1" w:rsidRDefault="00DC4EE6" w:rsidP="00DC4EE6">
            <w:pPr>
              <w:jc w:val="center"/>
            </w:pPr>
            <w:r w:rsidRPr="006261F1">
              <w:t>523</w:t>
            </w:r>
          </w:p>
        </w:tc>
        <w:tc>
          <w:tcPr>
            <w:tcW w:w="1126" w:type="dxa"/>
            <w:vAlign w:val="bottom"/>
          </w:tcPr>
          <w:p w14:paraId="4331E7A8" w14:textId="7B8FAC70" w:rsidR="00DC4EE6" w:rsidRPr="006261F1" w:rsidRDefault="00DC4EE6" w:rsidP="00DC4EE6">
            <w:pPr>
              <w:jc w:val="center"/>
            </w:pPr>
            <w:r w:rsidRPr="006261F1">
              <w:t>40.23</w:t>
            </w:r>
          </w:p>
        </w:tc>
      </w:tr>
      <w:tr w:rsidR="00DC4EE6" w:rsidRPr="006261F1" w14:paraId="0DF39CA2" w14:textId="77777777" w:rsidTr="00907750">
        <w:trPr>
          <w:trHeight w:val="249"/>
        </w:trPr>
        <w:tc>
          <w:tcPr>
            <w:tcW w:w="939" w:type="dxa"/>
            <w:noWrap/>
            <w:vAlign w:val="bottom"/>
          </w:tcPr>
          <w:p w14:paraId="0EC71342" w14:textId="77777777" w:rsidR="00DC4EE6" w:rsidRPr="006261F1" w:rsidRDefault="00DC4EE6" w:rsidP="00DC4EE6">
            <w:r w:rsidRPr="006261F1">
              <w:t>2004</w:t>
            </w:r>
          </w:p>
        </w:tc>
        <w:tc>
          <w:tcPr>
            <w:tcW w:w="1588" w:type="dxa"/>
            <w:vAlign w:val="bottom"/>
          </w:tcPr>
          <w:p w14:paraId="70BAB791" w14:textId="490AC121" w:rsidR="00DC4EE6" w:rsidRPr="006261F1" w:rsidRDefault="00DC4EE6" w:rsidP="00DC4EE6">
            <w:pPr>
              <w:jc w:val="center"/>
            </w:pPr>
            <w:r w:rsidRPr="006261F1">
              <w:t>53</w:t>
            </w:r>
          </w:p>
        </w:tc>
        <w:tc>
          <w:tcPr>
            <w:tcW w:w="1403" w:type="dxa"/>
            <w:vAlign w:val="bottom"/>
          </w:tcPr>
          <w:p w14:paraId="063A7C0F" w14:textId="5D3E03FD" w:rsidR="00DC4EE6" w:rsidRPr="006261F1" w:rsidRDefault="00DC4EE6" w:rsidP="00DC4EE6">
            <w:pPr>
              <w:jc w:val="center"/>
            </w:pPr>
            <w:r w:rsidRPr="006261F1">
              <w:t>689</w:t>
            </w:r>
          </w:p>
        </w:tc>
        <w:tc>
          <w:tcPr>
            <w:tcW w:w="1126" w:type="dxa"/>
            <w:vAlign w:val="bottom"/>
          </w:tcPr>
          <w:p w14:paraId="706FD963" w14:textId="42B58F6D" w:rsidR="00DC4EE6" w:rsidRPr="006261F1" w:rsidRDefault="00DC4EE6" w:rsidP="00DC4EE6">
            <w:pPr>
              <w:jc w:val="center"/>
            </w:pPr>
            <w:r w:rsidRPr="006261F1">
              <w:t>13.00</w:t>
            </w:r>
          </w:p>
        </w:tc>
      </w:tr>
      <w:tr w:rsidR="00DC4EE6" w:rsidRPr="006261F1" w14:paraId="778AB8DD" w14:textId="77777777" w:rsidTr="00907750">
        <w:trPr>
          <w:trHeight w:val="249"/>
        </w:trPr>
        <w:tc>
          <w:tcPr>
            <w:tcW w:w="939" w:type="dxa"/>
            <w:noWrap/>
            <w:vAlign w:val="bottom"/>
          </w:tcPr>
          <w:p w14:paraId="55CCBB75" w14:textId="77777777" w:rsidR="00DC4EE6" w:rsidRPr="006261F1" w:rsidRDefault="00DC4EE6" w:rsidP="00DC4EE6">
            <w:r w:rsidRPr="006261F1">
              <w:t>2005</w:t>
            </w:r>
          </w:p>
        </w:tc>
        <w:tc>
          <w:tcPr>
            <w:tcW w:w="1588" w:type="dxa"/>
            <w:vAlign w:val="bottom"/>
          </w:tcPr>
          <w:p w14:paraId="00008E63" w14:textId="68197A1B" w:rsidR="00DC4EE6" w:rsidRPr="006261F1" w:rsidRDefault="00DC4EE6" w:rsidP="00DC4EE6">
            <w:pPr>
              <w:jc w:val="center"/>
            </w:pPr>
            <w:r w:rsidRPr="006261F1">
              <w:t>46</w:t>
            </w:r>
          </w:p>
        </w:tc>
        <w:tc>
          <w:tcPr>
            <w:tcW w:w="1403" w:type="dxa"/>
            <w:vAlign w:val="bottom"/>
          </w:tcPr>
          <w:p w14:paraId="2A4051B8" w14:textId="046500F4" w:rsidR="00DC4EE6" w:rsidRPr="006261F1" w:rsidRDefault="00DC4EE6" w:rsidP="00DC4EE6">
            <w:pPr>
              <w:jc w:val="center"/>
            </w:pPr>
            <w:r w:rsidRPr="006261F1">
              <w:t>309</w:t>
            </w:r>
          </w:p>
        </w:tc>
        <w:tc>
          <w:tcPr>
            <w:tcW w:w="1126" w:type="dxa"/>
            <w:vAlign w:val="bottom"/>
          </w:tcPr>
          <w:p w14:paraId="442C6E27" w14:textId="505924B3" w:rsidR="00DC4EE6" w:rsidRPr="006261F1" w:rsidRDefault="00DC4EE6" w:rsidP="00DC4EE6">
            <w:pPr>
              <w:jc w:val="center"/>
            </w:pPr>
            <w:r w:rsidRPr="006261F1">
              <w:t>6.72</w:t>
            </w:r>
          </w:p>
        </w:tc>
      </w:tr>
      <w:tr w:rsidR="00DC4EE6" w:rsidRPr="006261F1" w14:paraId="16FF9072" w14:textId="77777777" w:rsidTr="00907750">
        <w:trPr>
          <w:trHeight w:val="249"/>
        </w:trPr>
        <w:tc>
          <w:tcPr>
            <w:tcW w:w="939" w:type="dxa"/>
            <w:noWrap/>
            <w:vAlign w:val="bottom"/>
          </w:tcPr>
          <w:p w14:paraId="1FE2E94D" w14:textId="62226B9C" w:rsidR="00DC4EE6" w:rsidRPr="006261F1" w:rsidRDefault="00DC4EE6" w:rsidP="00DC4EE6">
            <w:r w:rsidRPr="006261F1">
              <w:t>*2006</w:t>
            </w:r>
          </w:p>
        </w:tc>
        <w:tc>
          <w:tcPr>
            <w:tcW w:w="1588" w:type="dxa"/>
            <w:vAlign w:val="bottom"/>
          </w:tcPr>
          <w:p w14:paraId="66581C9C" w14:textId="1E3DAFFC" w:rsidR="00DC4EE6" w:rsidRPr="006261F1" w:rsidRDefault="00DC4EE6" w:rsidP="00DC4EE6">
            <w:pPr>
              <w:jc w:val="center"/>
            </w:pPr>
            <w:r w:rsidRPr="006261F1">
              <w:t>57</w:t>
            </w:r>
          </w:p>
        </w:tc>
        <w:tc>
          <w:tcPr>
            <w:tcW w:w="1403" w:type="dxa"/>
            <w:vAlign w:val="bottom"/>
          </w:tcPr>
          <w:p w14:paraId="5F1D01EB" w14:textId="57D8C9DF" w:rsidR="00DC4EE6" w:rsidRPr="006261F1" w:rsidRDefault="00DC4EE6" w:rsidP="00DC4EE6">
            <w:pPr>
              <w:jc w:val="center"/>
            </w:pPr>
            <w:r w:rsidRPr="006261F1">
              <w:t>3918</w:t>
            </w:r>
          </w:p>
        </w:tc>
        <w:tc>
          <w:tcPr>
            <w:tcW w:w="1126" w:type="dxa"/>
            <w:vAlign w:val="bottom"/>
          </w:tcPr>
          <w:p w14:paraId="749F1BEF" w14:textId="567558F1" w:rsidR="00DC4EE6" w:rsidRPr="006261F1" w:rsidRDefault="00DC4EE6" w:rsidP="00DC4EE6">
            <w:pPr>
              <w:jc w:val="center"/>
            </w:pPr>
            <w:r w:rsidRPr="006261F1">
              <w:t>68.74</w:t>
            </w:r>
          </w:p>
        </w:tc>
      </w:tr>
      <w:tr w:rsidR="00DC4EE6" w:rsidRPr="006261F1" w14:paraId="0ED847CE" w14:textId="77777777" w:rsidTr="00907750">
        <w:trPr>
          <w:trHeight w:val="249"/>
        </w:trPr>
        <w:tc>
          <w:tcPr>
            <w:tcW w:w="939" w:type="dxa"/>
            <w:noWrap/>
            <w:vAlign w:val="bottom"/>
          </w:tcPr>
          <w:p w14:paraId="65551930" w14:textId="77777777" w:rsidR="00DC4EE6" w:rsidRPr="006261F1" w:rsidRDefault="00DC4EE6" w:rsidP="00DC4EE6">
            <w:r w:rsidRPr="006261F1">
              <w:t>2007</w:t>
            </w:r>
          </w:p>
        </w:tc>
        <w:tc>
          <w:tcPr>
            <w:tcW w:w="1588" w:type="dxa"/>
            <w:vAlign w:val="bottom"/>
          </w:tcPr>
          <w:p w14:paraId="2646442A" w14:textId="6FF99AD9" w:rsidR="00DC4EE6" w:rsidRPr="006261F1" w:rsidRDefault="00DC4EE6" w:rsidP="00DC4EE6">
            <w:pPr>
              <w:jc w:val="center"/>
            </w:pPr>
            <w:r w:rsidRPr="006261F1">
              <w:t>115</w:t>
            </w:r>
          </w:p>
        </w:tc>
        <w:tc>
          <w:tcPr>
            <w:tcW w:w="1403" w:type="dxa"/>
            <w:vAlign w:val="bottom"/>
          </w:tcPr>
          <w:p w14:paraId="0CB433FC" w14:textId="4FFC5450" w:rsidR="00DC4EE6" w:rsidRPr="006261F1" w:rsidRDefault="00DC4EE6" w:rsidP="00DC4EE6">
            <w:pPr>
              <w:jc w:val="center"/>
            </w:pPr>
            <w:r w:rsidRPr="006261F1">
              <w:t>7617</w:t>
            </w:r>
          </w:p>
        </w:tc>
        <w:tc>
          <w:tcPr>
            <w:tcW w:w="1126" w:type="dxa"/>
            <w:vAlign w:val="bottom"/>
          </w:tcPr>
          <w:p w14:paraId="4022B721" w14:textId="69B5D813" w:rsidR="00DC4EE6" w:rsidRPr="006261F1" w:rsidRDefault="00DC4EE6" w:rsidP="00DC4EE6">
            <w:pPr>
              <w:jc w:val="center"/>
            </w:pPr>
            <w:r w:rsidRPr="006261F1">
              <w:t>66.23</w:t>
            </w:r>
          </w:p>
        </w:tc>
      </w:tr>
      <w:tr w:rsidR="00DC4EE6" w:rsidRPr="006261F1" w14:paraId="483DDB20" w14:textId="77777777" w:rsidTr="00907750">
        <w:trPr>
          <w:trHeight w:val="249"/>
        </w:trPr>
        <w:tc>
          <w:tcPr>
            <w:tcW w:w="939" w:type="dxa"/>
            <w:noWrap/>
            <w:vAlign w:val="bottom"/>
          </w:tcPr>
          <w:p w14:paraId="1A476302" w14:textId="77777777" w:rsidR="00DC4EE6" w:rsidRPr="006261F1" w:rsidRDefault="00DC4EE6" w:rsidP="00DC4EE6">
            <w:r w:rsidRPr="006261F1">
              <w:t>2008</w:t>
            </w:r>
          </w:p>
        </w:tc>
        <w:tc>
          <w:tcPr>
            <w:tcW w:w="1588" w:type="dxa"/>
            <w:vAlign w:val="bottom"/>
          </w:tcPr>
          <w:p w14:paraId="70D711C7" w14:textId="2F700B34" w:rsidR="00DC4EE6" w:rsidRPr="006261F1" w:rsidRDefault="00DC4EE6" w:rsidP="00DC4EE6">
            <w:pPr>
              <w:jc w:val="center"/>
            </w:pPr>
            <w:r w:rsidRPr="006261F1">
              <w:t>86</w:t>
            </w:r>
          </w:p>
        </w:tc>
        <w:tc>
          <w:tcPr>
            <w:tcW w:w="1403" w:type="dxa"/>
            <w:vAlign w:val="bottom"/>
          </w:tcPr>
          <w:p w14:paraId="3FAE0DE8" w14:textId="294CB437" w:rsidR="00DC4EE6" w:rsidRPr="006261F1" w:rsidRDefault="00DC4EE6" w:rsidP="00DC4EE6">
            <w:pPr>
              <w:jc w:val="center"/>
            </w:pPr>
            <w:r w:rsidRPr="006261F1">
              <w:t>10690</w:t>
            </w:r>
          </w:p>
        </w:tc>
        <w:tc>
          <w:tcPr>
            <w:tcW w:w="1126" w:type="dxa"/>
            <w:vAlign w:val="bottom"/>
          </w:tcPr>
          <w:p w14:paraId="7D5530CB" w14:textId="6BD60A8C" w:rsidR="00DC4EE6" w:rsidRPr="006261F1" w:rsidRDefault="00DC4EE6" w:rsidP="00DC4EE6">
            <w:pPr>
              <w:jc w:val="center"/>
            </w:pPr>
            <w:r w:rsidRPr="006261F1">
              <w:t>124.30</w:t>
            </w:r>
          </w:p>
        </w:tc>
      </w:tr>
      <w:tr w:rsidR="00DC4EE6" w:rsidRPr="006261F1" w14:paraId="554AAA5D" w14:textId="77777777" w:rsidTr="00907750">
        <w:trPr>
          <w:trHeight w:val="249"/>
        </w:trPr>
        <w:tc>
          <w:tcPr>
            <w:tcW w:w="939" w:type="dxa"/>
            <w:noWrap/>
            <w:vAlign w:val="bottom"/>
          </w:tcPr>
          <w:p w14:paraId="080C2C60" w14:textId="77777777" w:rsidR="00DC4EE6" w:rsidRPr="006261F1" w:rsidRDefault="00DC4EE6" w:rsidP="00DC4EE6">
            <w:r w:rsidRPr="006261F1">
              <w:t>2009</w:t>
            </w:r>
          </w:p>
        </w:tc>
        <w:tc>
          <w:tcPr>
            <w:tcW w:w="1588" w:type="dxa"/>
            <w:vAlign w:val="bottom"/>
          </w:tcPr>
          <w:p w14:paraId="6426BE2D" w14:textId="25CEDAF2" w:rsidR="00DC4EE6" w:rsidRPr="006261F1" w:rsidRDefault="00DC4EE6" w:rsidP="00DC4EE6">
            <w:pPr>
              <w:jc w:val="center"/>
            </w:pPr>
            <w:r w:rsidRPr="006261F1">
              <w:t>63</w:t>
            </w:r>
          </w:p>
        </w:tc>
        <w:tc>
          <w:tcPr>
            <w:tcW w:w="1403" w:type="dxa"/>
            <w:vAlign w:val="bottom"/>
          </w:tcPr>
          <w:p w14:paraId="560F18DE" w14:textId="4D664D70" w:rsidR="00DC4EE6" w:rsidRPr="006261F1" w:rsidRDefault="00DC4EE6" w:rsidP="00DC4EE6">
            <w:pPr>
              <w:jc w:val="center"/>
            </w:pPr>
            <w:r w:rsidRPr="006261F1">
              <w:t>21846</w:t>
            </w:r>
          </w:p>
        </w:tc>
        <w:tc>
          <w:tcPr>
            <w:tcW w:w="1126" w:type="dxa"/>
            <w:vAlign w:val="bottom"/>
          </w:tcPr>
          <w:p w14:paraId="08B9A70F" w14:textId="1C3BA346" w:rsidR="00DC4EE6" w:rsidRPr="006261F1" w:rsidRDefault="00DC4EE6" w:rsidP="00DC4EE6">
            <w:pPr>
              <w:jc w:val="center"/>
            </w:pPr>
            <w:r w:rsidRPr="006261F1">
              <w:t>346.76</w:t>
            </w:r>
          </w:p>
        </w:tc>
      </w:tr>
      <w:tr w:rsidR="00DC4EE6" w:rsidRPr="006261F1" w14:paraId="70014022" w14:textId="77777777" w:rsidTr="00907750">
        <w:trPr>
          <w:trHeight w:val="249"/>
        </w:trPr>
        <w:tc>
          <w:tcPr>
            <w:tcW w:w="939" w:type="dxa"/>
            <w:noWrap/>
            <w:vAlign w:val="bottom"/>
          </w:tcPr>
          <w:p w14:paraId="2C76894E" w14:textId="77777777" w:rsidR="00DC4EE6" w:rsidRPr="006261F1" w:rsidRDefault="00DC4EE6" w:rsidP="00DC4EE6">
            <w:r w:rsidRPr="006261F1">
              <w:t>2010</w:t>
            </w:r>
          </w:p>
        </w:tc>
        <w:tc>
          <w:tcPr>
            <w:tcW w:w="1588" w:type="dxa"/>
            <w:vAlign w:val="bottom"/>
          </w:tcPr>
          <w:p w14:paraId="59DAB8F1" w14:textId="36D6F390" w:rsidR="00DC4EE6" w:rsidRPr="006261F1" w:rsidRDefault="00DC4EE6" w:rsidP="00DC4EE6">
            <w:pPr>
              <w:jc w:val="center"/>
            </w:pPr>
            <w:r w:rsidRPr="006261F1">
              <w:t>47</w:t>
            </w:r>
          </w:p>
        </w:tc>
        <w:tc>
          <w:tcPr>
            <w:tcW w:w="1403" w:type="dxa"/>
            <w:vAlign w:val="bottom"/>
          </w:tcPr>
          <w:p w14:paraId="5A7E2ECE" w14:textId="1BF57A4E" w:rsidR="00DC4EE6" w:rsidRPr="006261F1" w:rsidRDefault="00DC4EE6" w:rsidP="00DC4EE6">
            <w:pPr>
              <w:jc w:val="center"/>
            </w:pPr>
            <w:r w:rsidRPr="006261F1">
              <w:t>23438</w:t>
            </w:r>
          </w:p>
        </w:tc>
        <w:tc>
          <w:tcPr>
            <w:tcW w:w="1126" w:type="dxa"/>
            <w:vAlign w:val="bottom"/>
          </w:tcPr>
          <w:p w14:paraId="77757472" w14:textId="48EA22D1" w:rsidR="00DC4EE6" w:rsidRPr="006261F1" w:rsidRDefault="00DC4EE6" w:rsidP="00DC4EE6">
            <w:pPr>
              <w:jc w:val="center"/>
            </w:pPr>
            <w:r w:rsidRPr="006261F1">
              <w:t>498.68</w:t>
            </w:r>
          </w:p>
        </w:tc>
      </w:tr>
      <w:tr w:rsidR="00DC4EE6" w:rsidRPr="006261F1" w14:paraId="3287C61C" w14:textId="77777777" w:rsidTr="00907750">
        <w:trPr>
          <w:trHeight w:val="249"/>
        </w:trPr>
        <w:tc>
          <w:tcPr>
            <w:tcW w:w="939" w:type="dxa"/>
            <w:noWrap/>
            <w:vAlign w:val="bottom"/>
          </w:tcPr>
          <w:p w14:paraId="7B0648F7" w14:textId="77777777" w:rsidR="00DC4EE6" w:rsidRPr="006261F1" w:rsidRDefault="00DC4EE6" w:rsidP="00DC4EE6">
            <w:r w:rsidRPr="006261F1">
              <w:t>2011</w:t>
            </w:r>
          </w:p>
        </w:tc>
        <w:tc>
          <w:tcPr>
            <w:tcW w:w="1588" w:type="dxa"/>
            <w:vAlign w:val="bottom"/>
          </w:tcPr>
          <w:p w14:paraId="125AFBE3" w14:textId="02C2B3A7" w:rsidR="00DC4EE6" w:rsidRPr="006261F1" w:rsidRDefault="00DC4EE6" w:rsidP="00DC4EE6">
            <w:pPr>
              <w:jc w:val="center"/>
            </w:pPr>
            <w:r w:rsidRPr="006261F1">
              <w:t>58</w:t>
            </w:r>
          </w:p>
        </w:tc>
        <w:tc>
          <w:tcPr>
            <w:tcW w:w="1403" w:type="dxa"/>
            <w:vAlign w:val="bottom"/>
          </w:tcPr>
          <w:p w14:paraId="3B2A2C3C" w14:textId="08656EBD" w:rsidR="00DC4EE6" w:rsidRPr="006261F1" w:rsidRDefault="00DC4EE6" w:rsidP="00DC4EE6">
            <w:pPr>
              <w:jc w:val="center"/>
            </w:pPr>
            <w:r w:rsidRPr="006261F1">
              <w:t>23105</w:t>
            </w:r>
          </w:p>
        </w:tc>
        <w:tc>
          <w:tcPr>
            <w:tcW w:w="1126" w:type="dxa"/>
            <w:vAlign w:val="bottom"/>
          </w:tcPr>
          <w:p w14:paraId="4F560843" w14:textId="1C7CC57A" w:rsidR="00DC4EE6" w:rsidRPr="006261F1" w:rsidRDefault="00DC4EE6" w:rsidP="00DC4EE6">
            <w:pPr>
              <w:jc w:val="center"/>
            </w:pPr>
            <w:r w:rsidRPr="006261F1">
              <w:t>398.36</w:t>
            </w:r>
          </w:p>
        </w:tc>
      </w:tr>
      <w:tr w:rsidR="00DC4EE6" w:rsidRPr="006261F1" w14:paraId="225247BB" w14:textId="77777777" w:rsidTr="00907750">
        <w:trPr>
          <w:trHeight w:val="249"/>
        </w:trPr>
        <w:tc>
          <w:tcPr>
            <w:tcW w:w="939" w:type="dxa"/>
            <w:noWrap/>
            <w:vAlign w:val="bottom"/>
          </w:tcPr>
          <w:p w14:paraId="1DC7FCDC" w14:textId="77777777" w:rsidR="00DC4EE6" w:rsidRPr="006261F1" w:rsidRDefault="00DC4EE6" w:rsidP="00DC4EE6">
            <w:r w:rsidRPr="006261F1">
              <w:t>2012</w:t>
            </w:r>
          </w:p>
        </w:tc>
        <w:tc>
          <w:tcPr>
            <w:tcW w:w="1588" w:type="dxa"/>
            <w:vAlign w:val="bottom"/>
          </w:tcPr>
          <w:p w14:paraId="44FA52BF" w14:textId="09F007EB" w:rsidR="00DC4EE6" w:rsidRPr="006261F1" w:rsidRDefault="00DC4EE6" w:rsidP="00DC4EE6">
            <w:pPr>
              <w:jc w:val="center"/>
            </w:pPr>
            <w:r w:rsidRPr="006261F1">
              <w:t>60</w:t>
            </w:r>
          </w:p>
        </w:tc>
        <w:tc>
          <w:tcPr>
            <w:tcW w:w="1403" w:type="dxa"/>
            <w:vAlign w:val="bottom"/>
          </w:tcPr>
          <w:p w14:paraId="1C3C51DA" w14:textId="519072EC" w:rsidR="00DC4EE6" w:rsidRPr="006261F1" w:rsidRDefault="00DC4EE6" w:rsidP="00DC4EE6">
            <w:pPr>
              <w:jc w:val="center"/>
            </w:pPr>
            <w:r w:rsidRPr="006261F1">
              <w:t>21127</w:t>
            </w:r>
          </w:p>
        </w:tc>
        <w:tc>
          <w:tcPr>
            <w:tcW w:w="1126" w:type="dxa"/>
            <w:vAlign w:val="bottom"/>
          </w:tcPr>
          <w:p w14:paraId="1C206869" w14:textId="5F05A5DA" w:rsidR="00DC4EE6" w:rsidRPr="006261F1" w:rsidRDefault="00DC4EE6" w:rsidP="00DC4EE6">
            <w:pPr>
              <w:jc w:val="center"/>
            </w:pPr>
            <w:r w:rsidRPr="006261F1">
              <w:t>352.12</w:t>
            </w:r>
          </w:p>
        </w:tc>
      </w:tr>
      <w:tr w:rsidR="00DC4EE6" w:rsidRPr="006261F1" w14:paraId="5E432FB7" w14:textId="77777777" w:rsidTr="00907750">
        <w:trPr>
          <w:trHeight w:val="249"/>
        </w:trPr>
        <w:tc>
          <w:tcPr>
            <w:tcW w:w="939" w:type="dxa"/>
            <w:noWrap/>
            <w:vAlign w:val="bottom"/>
          </w:tcPr>
          <w:p w14:paraId="4996A4A1" w14:textId="77777777" w:rsidR="00DC4EE6" w:rsidRPr="006261F1" w:rsidRDefault="00DC4EE6" w:rsidP="00DC4EE6">
            <w:r w:rsidRPr="006261F1">
              <w:t>2013</w:t>
            </w:r>
          </w:p>
        </w:tc>
        <w:tc>
          <w:tcPr>
            <w:tcW w:w="1588" w:type="dxa"/>
            <w:vAlign w:val="bottom"/>
          </w:tcPr>
          <w:p w14:paraId="47D766BB" w14:textId="1E1F02BC" w:rsidR="00DC4EE6" w:rsidRPr="006261F1" w:rsidRDefault="00DC4EE6" w:rsidP="00DC4EE6">
            <w:pPr>
              <w:jc w:val="center"/>
            </w:pPr>
            <w:r w:rsidRPr="006261F1">
              <w:t>83</w:t>
            </w:r>
          </w:p>
        </w:tc>
        <w:tc>
          <w:tcPr>
            <w:tcW w:w="1403" w:type="dxa"/>
            <w:vAlign w:val="bottom"/>
          </w:tcPr>
          <w:p w14:paraId="33368A35" w14:textId="17BE5B41" w:rsidR="00DC4EE6" w:rsidRPr="006261F1" w:rsidRDefault="00DC4EE6" w:rsidP="00DC4EE6">
            <w:pPr>
              <w:jc w:val="center"/>
            </w:pPr>
            <w:r w:rsidRPr="006261F1">
              <w:t>31873</w:t>
            </w:r>
          </w:p>
        </w:tc>
        <w:tc>
          <w:tcPr>
            <w:tcW w:w="1126" w:type="dxa"/>
            <w:vAlign w:val="bottom"/>
          </w:tcPr>
          <w:p w14:paraId="5A85E8DC" w14:textId="59B30340" w:rsidR="00DC4EE6" w:rsidRPr="006261F1" w:rsidRDefault="00DC4EE6" w:rsidP="00DC4EE6">
            <w:pPr>
              <w:jc w:val="center"/>
            </w:pPr>
            <w:r w:rsidRPr="006261F1">
              <w:t>384.01</w:t>
            </w:r>
          </w:p>
        </w:tc>
      </w:tr>
      <w:tr w:rsidR="00DC4EE6" w:rsidRPr="006261F1" w14:paraId="481882D3" w14:textId="77777777" w:rsidTr="00907750">
        <w:trPr>
          <w:trHeight w:val="249"/>
        </w:trPr>
        <w:tc>
          <w:tcPr>
            <w:tcW w:w="939" w:type="dxa"/>
            <w:noWrap/>
            <w:vAlign w:val="bottom"/>
          </w:tcPr>
          <w:p w14:paraId="528A599E" w14:textId="77777777" w:rsidR="00DC4EE6" w:rsidRPr="006261F1" w:rsidRDefault="00DC4EE6" w:rsidP="00DC4EE6">
            <w:r w:rsidRPr="006261F1">
              <w:t>2014</w:t>
            </w:r>
          </w:p>
        </w:tc>
        <w:tc>
          <w:tcPr>
            <w:tcW w:w="1588" w:type="dxa"/>
            <w:vAlign w:val="bottom"/>
          </w:tcPr>
          <w:p w14:paraId="13ACE98B" w14:textId="1CBB9545" w:rsidR="00DC4EE6" w:rsidRPr="006261F1" w:rsidRDefault="00DC4EE6" w:rsidP="00DC4EE6">
            <w:pPr>
              <w:jc w:val="center"/>
            </w:pPr>
            <w:r w:rsidRPr="006261F1">
              <w:t>66</w:t>
            </w:r>
          </w:p>
        </w:tc>
        <w:tc>
          <w:tcPr>
            <w:tcW w:w="1403" w:type="dxa"/>
            <w:vAlign w:val="bottom"/>
          </w:tcPr>
          <w:p w14:paraId="209CEFF2" w14:textId="15BDFFBD" w:rsidR="00DC4EE6" w:rsidRPr="006261F1" w:rsidRDefault="00DC4EE6" w:rsidP="00DC4EE6">
            <w:pPr>
              <w:jc w:val="center"/>
            </w:pPr>
            <w:r w:rsidRPr="006261F1">
              <w:t>35278</w:t>
            </w:r>
          </w:p>
        </w:tc>
        <w:tc>
          <w:tcPr>
            <w:tcW w:w="1126" w:type="dxa"/>
            <w:vAlign w:val="bottom"/>
          </w:tcPr>
          <w:p w14:paraId="4FD561DF" w14:textId="2B0AD5D5" w:rsidR="00DC4EE6" w:rsidRPr="006261F1" w:rsidRDefault="00DC4EE6" w:rsidP="00DC4EE6">
            <w:pPr>
              <w:jc w:val="center"/>
            </w:pPr>
            <w:r w:rsidRPr="006261F1">
              <w:t>534.52</w:t>
            </w:r>
          </w:p>
        </w:tc>
      </w:tr>
      <w:tr w:rsidR="00DC4EE6" w:rsidRPr="006261F1" w14:paraId="4B528FB6" w14:textId="77777777" w:rsidTr="00907750">
        <w:trPr>
          <w:trHeight w:val="249"/>
        </w:trPr>
        <w:tc>
          <w:tcPr>
            <w:tcW w:w="939" w:type="dxa"/>
            <w:noWrap/>
            <w:vAlign w:val="bottom"/>
          </w:tcPr>
          <w:p w14:paraId="6F5FB82F" w14:textId="77777777" w:rsidR="00DC4EE6" w:rsidRPr="006261F1" w:rsidRDefault="00DC4EE6" w:rsidP="00DC4EE6">
            <w:r w:rsidRPr="006261F1">
              <w:t>2015</w:t>
            </w:r>
          </w:p>
        </w:tc>
        <w:tc>
          <w:tcPr>
            <w:tcW w:w="1588" w:type="dxa"/>
            <w:vAlign w:val="bottom"/>
          </w:tcPr>
          <w:p w14:paraId="62FE34F2" w14:textId="541152C2" w:rsidR="00DC4EE6" w:rsidRPr="006261F1" w:rsidRDefault="00DC4EE6" w:rsidP="00DC4EE6">
            <w:pPr>
              <w:jc w:val="center"/>
            </w:pPr>
            <w:r w:rsidRPr="006261F1">
              <w:t>30</w:t>
            </w:r>
          </w:p>
        </w:tc>
        <w:tc>
          <w:tcPr>
            <w:tcW w:w="1403" w:type="dxa"/>
            <w:vAlign w:val="bottom"/>
          </w:tcPr>
          <w:p w14:paraId="4629D39E" w14:textId="2CD80394" w:rsidR="00DC4EE6" w:rsidRPr="006261F1" w:rsidRDefault="00DC4EE6" w:rsidP="00DC4EE6">
            <w:pPr>
              <w:jc w:val="center"/>
            </w:pPr>
            <w:r w:rsidRPr="006261F1">
              <w:t>14238</w:t>
            </w:r>
          </w:p>
        </w:tc>
        <w:tc>
          <w:tcPr>
            <w:tcW w:w="1126" w:type="dxa"/>
            <w:vAlign w:val="bottom"/>
          </w:tcPr>
          <w:p w14:paraId="08129108" w14:textId="1748AB84" w:rsidR="00DC4EE6" w:rsidRPr="006261F1" w:rsidRDefault="00DC4EE6" w:rsidP="00DC4EE6">
            <w:pPr>
              <w:jc w:val="center"/>
            </w:pPr>
            <w:r w:rsidRPr="006261F1">
              <w:t>474.60</w:t>
            </w:r>
          </w:p>
        </w:tc>
      </w:tr>
      <w:tr w:rsidR="00DC4EE6" w:rsidRPr="006261F1" w14:paraId="6A9E28F6" w14:textId="77777777" w:rsidTr="00907750">
        <w:trPr>
          <w:trHeight w:val="249"/>
        </w:trPr>
        <w:tc>
          <w:tcPr>
            <w:tcW w:w="939" w:type="dxa"/>
            <w:noWrap/>
            <w:vAlign w:val="bottom"/>
          </w:tcPr>
          <w:p w14:paraId="39600E9C" w14:textId="77777777" w:rsidR="00DC4EE6" w:rsidRPr="006261F1" w:rsidRDefault="00DC4EE6" w:rsidP="00DC4EE6">
            <w:r w:rsidRPr="006261F1">
              <w:t>2016</w:t>
            </w:r>
          </w:p>
        </w:tc>
        <w:tc>
          <w:tcPr>
            <w:tcW w:w="1588" w:type="dxa"/>
            <w:vAlign w:val="bottom"/>
          </w:tcPr>
          <w:p w14:paraId="7A60C2BA" w14:textId="4F0596C4" w:rsidR="00DC4EE6" w:rsidRPr="006261F1" w:rsidRDefault="00DC4EE6" w:rsidP="00DC4EE6">
            <w:pPr>
              <w:jc w:val="center"/>
            </w:pPr>
            <w:r w:rsidRPr="006261F1">
              <w:t>31</w:t>
            </w:r>
          </w:p>
        </w:tc>
        <w:tc>
          <w:tcPr>
            <w:tcW w:w="1403" w:type="dxa"/>
            <w:vAlign w:val="bottom"/>
          </w:tcPr>
          <w:p w14:paraId="351D5A2D" w14:textId="533B2FD2" w:rsidR="00DC4EE6" w:rsidRPr="006261F1" w:rsidRDefault="00DC4EE6" w:rsidP="00DC4EE6">
            <w:pPr>
              <w:jc w:val="center"/>
            </w:pPr>
            <w:r w:rsidRPr="006261F1">
              <w:t>9095</w:t>
            </w:r>
          </w:p>
        </w:tc>
        <w:tc>
          <w:tcPr>
            <w:tcW w:w="1126" w:type="dxa"/>
            <w:vAlign w:val="bottom"/>
          </w:tcPr>
          <w:p w14:paraId="08316937" w14:textId="2E1A4B47" w:rsidR="00DC4EE6" w:rsidRPr="006261F1" w:rsidRDefault="00DC4EE6" w:rsidP="00DC4EE6">
            <w:pPr>
              <w:jc w:val="center"/>
            </w:pPr>
            <w:r w:rsidRPr="006261F1">
              <w:t>293.39</w:t>
            </w:r>
          </w:p>
        </w:tc>
      </w:tr>
      <w:tr w:rsidR="00DC4EE6" w:rsidRPr="006261F1" w14:paraId="59B85412" w14:textId="77777777" w:rsidTr="00907750">
        <w:trPr>
          <w:trHeight w:val="249"/>
        </w:trPr>
        <w:tc>
          <w:tcPr>
            <w:tcW w:w="939" w:type="dxa"/>
            <w:noWrap/>
            <w:vAlign w:val="bottom"/>
          </w:tcPr>
          <w:p w14:paraId="5096583B" w14:textId="77777777" w:rsidR="00DC4EE6" w:rsidRPr="006261F1" w:rsidRDefault="00DC4EE6" w:rsidP="00DC4EE6">
            <w:r w:rsidRPr="006261F1">
              <w:t>2017</w:t>
            </w:r>
          </w:p>
        </w:tc>
        <w:tc>
          <w:tcPr>
            <w:tcW w:w="1588" w:type="dxa"/>
            <w:vAlign w:val="bottom"/>
          </w:tcPr>
          <w:p w14:paraId="4D5B5229" w14:textId="7E063E20" w:rsidR="00DC4EE6" w:rsidRPr="006261F1" w:rsidRDefault="00DC4EE6" w:rsidP="00DC4EE6">
            <w:pPr>
              <w:jc w:val="center"/>
            </w:pPr>
            <w:r w:rsidRPr="006261F1">
              <w:t>30</w:t>
            </w:r>
          </w:p>
        </w:tc>
        <w:tc>
          <w:tcPr>
            <w:tcW w:w="1403" w:type="dxa"/>
            <w:vAlign w:val="bottom"/>
          </w:tcPr>
          <w:p w14:paraId="32C3BABB" w14:textId="66ED72B0" w:rsidR="00DC4EE6" w:rsidRPr="006261F1" w:rsidRDefault="00DC4EE6" w:rsidP="00DC4EE6">
            <w:pPr>
              <w:jc w:val="center"/>
            </w:pPr>
            <w:r w:rsidRPr="006261F1">
              <w:t>14544</w:t>
            </w:r>
          </w:p>
        </w:tc>
        <w:tc>
          <w:tcPr>
            <w:tcW w:w="1126" w:type="dxa"/>
            <w:vAlign w:val="bottom"/>
          </w:tcPr>
          <w:p w14:paraId="4575F803" w14:textId="7C2A3965" w:rsidR="00DC4EE6" w:rsidRPr="006261F1" w:rsidRDefault="00DC4EE6" w:rsidP="00DC4EE6">
            <w:pPr>
              <w:jc w:val="center"/>
            </w:pPr>
            <w:r w:rsidRPr="006261F1">
              <w:t>484.80</w:t>
            </w:r>
          </w:p>
        </w:tc>
      </w:tr>
      <w:tr w:rsidR="00DC4EE6" w:rsidRPr="006261F1" w14:paraId="567C595C" w14:textId="77777777" w:rsidTr="00907750">
        <w:trPr>
          <w:trHeight w:val="249"/>
        </w:trPr>
        <w:tc>
          <w:tcPr>
            <w:tcW w:w="939" w:type="dxa"/>
            <w:noWrap/>
            <w:vAlign w:val="bottom"/>
          </w:tcPr>
          <w:p w14:paraId="2177A4E6" w14:textId="6DFD6925" w:rsidR="00DC4EE6" w:rsidRPr="006261F1" w:rsidRDefault="00DC4EE6" w:rsidP="00DC4EE6">
            <w:r w:rsidRPr="006261F1">
              <w:t>2018</w:t>
            </w:r>
          </w:p>
        </w:tc>
        <w:tc>
          <w:tcPr>
            <w:tcW w:w="1588" w:type="dxa"/>
            <w:vAlign w:val="bottom"/>
          </w:tcPr>
          <w:p w14:paraId="1785370B" w14:textId="4EF4BD4A" w:rsidR="00DC4EE6" w:rsidRPr="006261F1" w:rsidRDefault="00DC4EE6" w:rsidP="00DC4EE6">
            <w:pPr>
              <w:jc w:val="center"/>
            </w:pPr>
            <w:r w:rsidRPr="006261F1">
              <w:t>41</w:t>
            </w:r>
          </w:p>
        </w:tc>
        <w:tc>
          <w:tcPr>
            <w:tcW w:w="1403" w:type="dxa"/>
            <w:vAlign w:val="bottom"/>
          </w:tcPr>
          <w:p w14:paraId="05FDBD63" w14:textId="31B619AC" w:rsidR="00DC4EE6" w:rsidRPr="006261F1" w:rsidRDefault="00DC4EE6" w:rsidP="00DC4EE6">
            <w:pPr>
              <w:jc w:val="center"/>
            </w:pPr>
            <w:r w:rsidRPr="006261F1">
              <w:t>22140</w:t>
            </w:r>
          </w:p>
        </w:tc>
        <w:tc>
          <w:tcPr>
            <w:tcW w:w="1126" w:type="dxa"/>
            <w:vAlign w:val="bottom"/>
          </w:tcPr>
          <w:p w14:paraId="2F89D9FC" w14:textId="5258CDF2" w:rsidR="00DC4EE6" w:rsidRPr="006261F1" w:rsidRDefault="00DC4EE6" w:rsidP="00DC4EE6">
            <w:pPr>
              <w:jc w:val="center"/>
            </w:pPr>
            <w:r w:rsidRPr="006261F1">
              <w:t>540.00</w:t>
            </w:r>
          </w:p>
        </w:tc>
      </w:tr>
      <w:tr w:rsidR="00DC4EE6" w:rsidRPr="006261F1" w14:paraId="4B14E6C3" w14:textId="77777777" w:rsidTr="00907750">
        <w:trPr>
          <w:trHeight w:val="249"/>
        </w:trPr>
        <w:tc>
          <w:tcPr>
            <w:tcW w:w="939" w:type="dxa"/>
            <w:noWrap/>
            <w:vAlign w:val="bottom"/>
          </w:tcPr>
          <w:p w14:paraId="0DC7F786" w14:textId="1BA0031D" w:rsidR="00DC4EE6" w:rsidRPr="006261F1" w:rsidRDefault="00DC4EE6" w:rsidP="00DC4EE6">
            <w:r w:rsidRPr="006261F1">
              <w:t>2019</w:t>
            </w:r>
          </w:p>
        </w:tc>
        <w:tc>
          <w:tcPr>
            <w:tcW w:w="1588" w:type="dxa"/>
            <w:vAlign w:val="bottom"/>
          </w:tcPr>
          <w:p w14:paraId="6BB5AC81" w14:textId="71AEACC8" w:rsidR="00DC4EE6" w:rsidRPr="006261F1" w:rsidRDefault="00DC4EE6" w:rsidP="00DC4EE6">
            <w:pPr>
              <w:jc w:val="center"/>
            </w:pPr>
            <w:r w:rsidRPr="006261F1">
              <w:t>45</w:t>
            </w:r>
          </w:p>
        </w:tc>
        <w:tc>
          <w:tcPr>
            <w:tcW w:w="1403" w:type="dxa"/>
            <w:vAlign w:val="bottom"/>
          </w:tcPr>
          <w:p w14:paraId="4B6F85C7" w14:textId="63034CF7" w:rsidR="00DC4EE6" w:rsidRPr="006261F1" w:rsidRDefault="00DC4EE6" w:rsidP="00DC4EE6">
            <w:pPr>
              <w:jc w:val="center"/>
            </w:pPr>
            <w:r w:rsidRPr="006261F1">
              <w:t>6663</w:t>
            </w:r>
          </w:p>
        </w:tc>
        <w:tc>
          <w:tcPr>
            <w:tcW w:w="1126" w:type="dxa"/>
            <w:vAlign w:val="bottom"/>
          </w:tcPr>
          <w:p w14:paraId="3520EC45" w14:textId="44B4FCB8" w:rsidR="00DC4EE6" w:rsidRPr="006261F1" w:rsidRDefault="00DC4EE6" w:rsidP="00DC4EE6">
            <w:pPr>
              <w:jc w:val="center"/>
            </w:pPr>
            <w:r w:rsidRPr="006261F1">
              <w:t>148.07</w:t>
            </w:r>
          </w:p>
        </w:tc>
      </w:tr>
      <w:tr w:rsidR="00DC4EE6" w:rsidRPr="006261F1" w14:paraId="7EFB536F" w14:textId="77777777" w:rsidTr="00907750">
        <w:trPr>
          <w:trHeight w:val="249"/>
        </w:trPr>
        <w:tc>
          <w:tcPr>
            <w:tcW w:w="939" w:type="dxa"/>
            <w:noWrap/>
            <w:vAlign w:val="bottom"/>
          </w:tcPr>
          <w:p w14:paraId="09834A29" w14:textId="2BB64BBF" w:rsidR="00DC4EE6" w:rsidRPr="006261F1" w:rsidRDefault="00DC4EE6" w:rsidP="00DC4EE6">
            <w:r w:rsidRPr="006261F1">
              <w:t>2020</w:t>
            </w:r>
          </w:p>
        </w:tc>
        <w:tc>
          <w:tcPr>
            <w:tcW w:w="1588" w:type="dxa"/>
            <w:vAlign w:val="bottom"/>
          </w:tcPr>
          <w:p w14:paraId="0CC0C4B7" w14:textId="0C324CB1" w:rsidR="00DC4EE6" w:rsidRPr="006261F1" w:rsidRDefault="00DC4EE6" w:rsidP="00DC4EE6">
            <w:pPr>
              <w:jc w:val="center"/>
            </w:pPr>
            <w:r w:rsidRPr="006261F1">
              <w:t>42</w:t>
            </w:r>
          </w:p>
        </w:tc>
        <w:tc>
          <w:tcPr>
            <w:tcW w:w="1403" w:type="dxa"/>
            <w:vAlign w:val="bottom"/>
          </w:tcPr>
          <w:p w14:paraId="5A474E56" w14:textId="3382D017" w:rsidR="00DC4EE6" w:rsidRPr="006261F1" w:rsidRDefault="00DC4EE6" w:rsidP="00DC4EE6">
            <w:pPr>
              <w:jc w:val="center"/>
            </w:pPr>
            <w:r w:rsidRPr="006261F1">
              <w:t>12228</w:t>
            </w:r>
          </w:p>
        </w:tc>
        <w:tc>
          <w:tcPr>
            <w:tcW w:w="1126" w:type="dxa"/>
            <w:vAlign w:val="bottom"/>
          </w:tcPr>
          <w:p w14:paraId="7C95195F" w14:textId="0C1AFA8E" w:rsidR="00DC4EE6" w:rsidRPr="006261F1" w:rsidRDefault="00DC4EE6" w:rsidP="00DC4EE6">
            <w:pPr>
              <w:jc w:val="center"/>
            </w:pPr>
            <w:r w:rsidRPr="006261F1">
              <w:t>291.14</w:t>
            </w:r>
          </w:p>
        </w:tc>
      </w:tr>
      <w:tr w:rsidR="00DC4EE6" w:rsidRPr="006261F1" w14:paraId="0B78FF9A" w14:textId="77777777" w:rsidTr="00907750">
        <w:trPr>
          <w:trHeight w:val="249"/>
        </w:trPr>
        <w:tc>
          <w:tcPr>
            <w:tcW w:w="939" w:type="dxa"/>
            <w:noWrap/>
            <w:vAlign w:val="bottom"/>
          </w:tcPr>
          <w:p w14:paraId="30DA7428" w14:textId="717F7CA1" w:rsidR="00DC4EE6" w:rsidRPr="006261F1" w:rsidRDefault="00DC4EE6" w:rsidP="00DC4EE6">
            <w:r w:rsidRPr="006261F1">
              <w:t>2021</w:t>
            </w:r>
          </w:p>
        </w:tc>
        <w:tc>
          <w:tcPr>
            <w:tcW w:w="1588" w:type="dxa"/>
            <w:vAlign w:val="bottom"/>
          </w:tcPr>
          <w:p w14:paraId="47A7018A" w14:textId="72E2968F" w:rsidR="00DC4EE6" w:rsidRPr="006261F1" w:rsidRDefault="00DC4EE6" w:rsidP="00DC4EE6">
            <w:pPr>
              <w:jc w:val="center"/>
            </w:pPr>
            <w:r w:rsidRPr="006261F1">
              <w:t>46</w:t>
            </w:r>
          </w:p>
        </w:tc>
        <w:tc>
          <w:tcPr>
            <w:tcW w:w="1403" w:type="dxa"/>
            <w:vAlign w:val="bottom"/>
          </w:tcPr>
          <w:p w14:paraId="6CF2F142" w14:textId="79C51A75" w:rsidR="00DC4EE6" w:rsidRPr="006261F1" w:rsidRDefault="00DC4EE6" w:rsidP="00DC4EE6">
            <w:pPr>
              <w:jc w:val="center"/>
            </w:pPr>
            <w:r w:rsidRPr="006261F1">
              <w:t>14036</w:t>
            </w:r>
          </w:p>
        </w:tc>
        <w:tc>
          <w:tcPr>
            <w:tcW w:w="1126" w:type="dxa"/>
            <w:vAlign w:val="bottom"/>
          </w:tcPr>
          <w:p w14:paraId="3F1E60EB" w14:textId="02C78A7D" w:rsidR="00DC4EE6" w:rsidRPr="006261F1" w:rsidRDefault="00DC4EE6" w:rsidP="00DC4EE6">
            <w:pPr>
              <w:jc w:val="center"/>
            </w:pPr>
            <w:r w:rsidRPr="006261F1">
              <w:t>305.13</w:t>
            </w:r>
          </w:p>
        </w:tc>
      </w:tr>
      <w:tr w:rsidR="00DC4EE6" w:rsidRPr="006261F1" w14:paraId="7C1963A2" w14:textId="77777777" w:rsidTr="00907750">
        <w:trPr>
          <w:trHeight w:val="249"/>
        </w:trPr>
        <w:tc>
          <w:tcPr>
            <w:tcW w:w="939" w:type="dxa"/>
            <w:noWrap/>
            <w:vAlign w:val="bottom"/>
          </w:tcPr>
          <w:p w14:paraId="43924AEC" w14:textId="75370AA1" w:rsidR="00DC4EE6" w:rsidRPr="00587F90" w:rsidRDefault="006029B2" w:rsidP="00DC4EE6">
            <w:r w:rsidRPr="00587F90">
              <w:t>2022</w:t>
            </w:r>
          </w:p>
        </w:tc>
        <w:tc>
          <w:tcPr>
            <w:tcW w:w="1588" w:type="dxa"/>
            <w:vAlign w:val="bottom"/>
          </w:tcPr>
          <w:p w14:paraId="5E510DCF" w14:textId="19C66004" w:rsidR="00DC4EE6" w:rsidRPr="00587F90" w:rsidRDefault="006029B2" w:rsidP="00DC4EE6">
            <w:pPr>
              <w:jc w:val="center"/>
            </w:pPr>
            <w:r w:rsidRPr="00587F90">
              <w:t>67</w:t>
            </w:r>
          </w:p>
        </w:tc>
        <w:tc>
          <w:tcPr>
            <w:tcW w:w="1403" w:type="dxa"/>
            <w:vAlign w:val="bottom"/>
          </w:tcPr>
          <w:p w14:paraId="668BA260" w14:textId="7A370DC1" w:rsidR="00DC4EE6" w:rsidRPr="00587F90" w:rsidRDefault="006029B2" w:rsidP="00DC4EE6">
            <w:pPr>
              <w:jc w:val="center"/>
            </w:pPr>
            <w:r w:rsidRPr="00587F90">
              <w:t>28625</w:t>
            </w:r>
          </w:p>
        </w:tc>
        <w:tc>
          <w:tcPr>
            <w:tcW w:w="1126" w:type="dxa"/>
            <w:vAlign w:val="bottom"/>
          </w:tcPr>
          <w:p w14:paraId="15E13776" w14:textId="3414CF40" w:rsidR="00DC4EE6" w:rsidRPr="00587F90" w:rsidRDefault="006029B2" w:rsidP="00DC4EE6">
            <w:pPr>
              <w:jc w:val="center"/>
            </w:pPr>
            <w:r w:rsidRPr="00587F90">
              <w:t>427.24</w:t>
            </w:r>
          </w:p>
        </w:tc>
      </w:tr>
    </w:tbl>
    <w:p w14:paraId="38E8F219" w14:textId="77777777" w:rsidR="007845BA" w:rsidRDefault="007845BA" w:rsidP="00907750">
      <w:pPr>
        <w:tabs>
          <w:tab w:val="left" w:pos="720"/>
        </w:tabs>
      </w:pPr>
    </w:p>
    <w:p w14:paraId="42BD2F5D" w14:textId="0D66B98C" w:rsidR="00907750" w:rsidRPr="006261F1" w:rsidRDefault="0012270E" w:rsidP="00907750">
      <w:pPr>
        <w:tabs>
          <w:tab w:val="left" w:pos="720"/>
        </w:tabs>
      </w:pPr>
      <w:r w:rsidRPr="006261F1">
        <w:t>*Surveys began on northern Assateague Island and Skimmer Island in 2006 and effort was increased in these areas in 200</w:t>
      </w:r>
      <w:r w:rsidR="00907750" w:rsidRPr="006261F1">
        <w:t>8.</w:t>
      </w:r>
    </w:p>
    <w:p w14:paraId="20E9EC5D" w14:textId="77777777" w:rsidR="00BA7A85" w:rsidRPr="006261F1" w:rsidRDefault="00BA7A85" w:rsidP="00907750"/>
    <w:p w14:paraId="4D6DE3BD" w14:textId="77777777" w:rsidR="0095428F" w:rsidRPr="006261F1" w:rsidRDefault="0095428F">
      <w:pPr>
        <w:rPr>
          <w:b/>
        </w:rPr>
      </w:pPr>
      <w:r w:rsidRPr="006261F1">
        <w:rPr>
          <w:b/>
        </w:rPr>
        <w:br w:type="page"/>
      </w:r>
    </w:p>
    <w:p w14:paraId="4A978616" w14:textId="2E7C2299" w:rsidR="00907750" w:rsidRPr="006261F1" w:rsidRDefault="002330C5" w:rsidP="00907750">
      <w:pPr>
        <w:pStyle w:val="HTMLPreformatted"/>
        <w:spacing w:before="240"/>
        <w:rPr>
          <w:rFonts w:ascii="Times New Roman" w:hAnsi="Times New Roman"/>
          <w:sz w:val="24"/>
          <w:szCs w:val="24"/>
        </w:rPr>
      </w:pPr>
      <w:r w:rsidRPr="006261F1">
        <w:rPr>
          <w:rFonts w:ascii="Times New Roman" w:hAnsi="Times New Roman"/>
          <w:b/>
          <w:sz w:val="24"/>
          <w:szCs w:val="24"/>
        </w:rPr>
        <w:lastRenderedPageBreak/>
        <w:t xml:space="preserve">Timing of </w:t>
      </w:r>
      <w:r w:rsidR="00907750" w:rsidRPr="006261F1">
        <w:rPr>
          <w:rFonts w:ascii="Times New Roman" w:hAnsi="Times New Roman"/>
          <w:b/>
          <w:sz w:val="24"/>
          <w:szCs w:val="24"/>
        </w:rPr>
        <w:t>Horseshoe Crab Spawning</w:t>
      </w:r>
      <w:r w:rsidRPr="006261F1">
        <w:rPr>
          <w:rFonts w:ascii="Times New Roman" w:hAnsi="Times New Roman"/>
          <w:b/>
          <w:sz w:val="24"/>
          <w:szCs w:val="24"/>
        </w:rPr>
        <w:t xml:space="preserve"> </w:t>
      </w:r>
      <w:r w:rsidR="00BA7A85" w:rsidRPr="006261F1">
        <w:rPr>
          <w:rFonts w:ascii="Times New Roman" w:hAnsi="Times New Roman"/>
          <w:sz w:val="24"/>
          <w:szCs w:val="24"/>
        </w:rPr>
        <w:t xml:space="preserve"> </w:t>
      </w:r>
    </w:p>
    <w:p w14:paraId="0F0BD964" w14:textId="0BC6B2F0" w:rsidR="009A3DFF" w:rsidRPr="006261F1" w:rsidRDefault="00907750" w:rsidP="0095428F">
      <w:pPr>
        <w:pStyle w:val="HTMLPreformatted"/>
        <w:spacing w:before="240"/>
        <w:rPr>
          <w:rFonts w:ascii="Times New Roman" w:hAnsi="Times New Roman"/>
          <w:sz w:val="24"/>
          <w:szCs w:val="24"/>
        </w:rPr>
      </w:pPr>
      <w:r w:rsidRPr="006261F1">
        <w:rPr>
          <w:rFonts w:ascii="Times New Roman" w:hAnsi="Times New Roman"/>
          <w:sz w:val="24"/>
          <w:szCs w:val="24"/>
        </w:rPr>
        <w:tab/>
        <w:t xml:space="preserve">Horseshoe crab spawning varies by latitude, but generally occurs between May and July along the Atlantic coast. </w:t>
      </w:r>
      <w:bookmarkStart w:id="0" w:name="_Hlk54779055"/>
      <w:r w:rsidRPr="006261F1">
        <w:rPr>
          <w:rFonts w:ascii="Times New Roman" w:hAnsi="Times New Roman"/>
          <w:sz w:val="24"/>
          <w:szCs w:val="24"/>
        </w:rPr>
        <w:t xml:space="preserve">Our data show the highest spawning in the Maryland Coastal Bays typically occurs in June (Table 2). </w:t>
      </w:r>
      <w:bookmarkEnd w:id="0"/>
    </w:p>
    <w:p w14:paraId="056093E7" w14:textId="620B9539" w:rsidR="009A3DFF" w:rsidRPr="006261F1" w:rsidRDefault="009A3DFF" w:rsidP="009A3DFF">
      <w:pPr>
        <w:pStyle w:val="HTMLPreformatted"/>
        <w:rPr>
          <w:rFonts w:ascii="Times New Roman" w:hAnsi="Times New Roman"/>
          <w:sz w:val="24"/>
          <w:szCs w:val="24"/>
        </w:rPr>
      </w:pPr>
    </w:p>
    <w:p w14:paraId="32376AF0" w14:textId="64C0A353" w:rsidR="009A3DFF" w:rsidRPr="006261F1" w:rsidRDefault="009A3DFF" w:rsidP="00402314">
      <w:pPr>
        <w:pStyle w:val="HTMLPreformatted"/>
        <w:rPr>
          <w:rFonts w:ascii="Times New Roman" w:hAnsi="Times New Roman"/>
          <w:sz w:val="24"/>
          <w:szCs w:val="24"/>
        </w:rPr>
      </w:pPr>
      <w:r w:rsidRPr="006261F1">
        <w:rPr>
          <w:rFonts w:ascii="Times New Roman" w:hAnsi="Times New Roman"/>
          <w:sz w:val="24"/>
          <w:szCs w:val="24"/>
        </w:rPr>
        <w:t>Table 2. Horseshoe</w:t>
      </w:r>
      <w:r w:rsidR="00C755C3" w:rsidRPr="006261F1">
        <w:rPr>
          <w:rFonts w:ascii="Times New Roman" w:hAnsi="Times New Roman"/>
          <w:sz w:val="24"/>
          <w:szCs w:val="24"/>
        </w:rPr>
        <w:t xml:space="preserve"> c</w:t>
      </w:r>
      <w:r w:rsidRPr="006261F1">
        <w:rPr>
          <w:rFonts w:ascii="Times New Roman" w:hAnsi="Times New Roman"/>
          <w:sz w:val="24"/>
          <w:szCs w:val="24"/>
        </w:rPr>
        <w:t xml:space="preserve">rabs </w:t>
      </w:r>
      <w:r w:rsidR="00C755C3" w:rsidRPr="006261F1">
        <w:rPr>
          <w:rFonts w:ascii="Times New Roman" w:hAnsi="Times New Roman"/>
          <w:sz w:val="24"/>
          <w:szCs w:val="24"/>
        </w:rPr>
        <w:t>c</w:t>
      </w:r>
      <w:r w:rsidRPr="006261F1">
        <w:rPr>
          <w:rFonts w:ascii="Times New Roman" w:hAnsi="Times New Roman"/>
          <w:sz w:val="24"/>
          <w:szCs w:val="24"/>
        </w:rPr>
        <w:t xml:space="preserve">ounted by </w:t>
      </w:r>
      <w:r w:rsidR="00C755C3" w:rsidRPr="006261F1">
        <w:rPr>
          <w:rFonts w:ascii="Times New Roman" w:hAnsi="Times New Roman"/>
          <w:sz w:val="24"/>
          <w:szCs w:val="24"/>
        </w:rPr>
        <w:t>m</w:t>
      </w:r>
      <w:r w:rsidRPr="006261F1">
        <w:rPr>
          <w:rFonts w:ascii="Times New Roman" w:hAnsi="Times New Roman"/>
          <w:sz w:val="24"/>
          <w:szCs w:val="24"/>
        </w:rPr>
        <w:t>onth in the Maryland Coastal Bays</w:t>
      </w:r>
      <w:r w:rsidR="00C755C3" w:rsidRPr="006261F1">
        <w:rPr>
          <w:rFonts w:ascii="Times New Roman" w:hAnsi="Times New Roman"/>
          <w:sz w:val="24"/>
          <w:szCs w:val="24"/>
        </w:rPr>
        <w:t>.</w:t>
      </w:r>
      <w:r w:rsidRPr="006261F1">
        <w:rPr>
          <w:rFonts w:ascii="Times New Roman" w:hAnsi="Times New Roman"/>
          <w:sz w:val="24"/>
          <w:szCs w:val="24"/>
        </w:rPr>
        <w:t xml:space="preserve"> </w:t>
      </w:r>
      <w:r w:rsidRPr="006261F1">
        <w:rPr>
          <w:rFonts w:ascii="Times New Roman" w:hAnsi="Times New Roman"/>
          <w:b/>
          <w:noProof/>
          <w:u w:val="single"/>
        </w:rPr>
        <mc:AlternateContent>
          <mc:Choice Requires="wps">
            <w:drawing>
              <wp:anchor distT="45720" distB="45720" distL="114300" distR="114300" simplePos="0" relativeHeight="251729920" behindDoc="0" locked="0" layoutInCell="1" allowOverlap="1" wp14:anchorId="1517E9A9" wp14:editId="2D571329">
                <wp:simplePos x="0" y="0"/>
                <wp:positionH relativeFrom="column">
                  <wp:posOffset>4467225</wp:posOffset>
                </wp:positionH>
                <wp:positionV relativeFrom="paragraph">
                  <wp:posOffset>3337560</wp:posOffset>
                </wp:positionV>
                <wp:extent cx="2380615" cy="676275"/>
                <wp:effectExtent l="0" t="0" r="635" b="952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0615" cy="676275"/>
                        </a:xfrm>
                        <a:prstGeom prst="rect">
                          <a:avLst/>
                        </a:prstGeom>
                        <a:solidFill>
                          <a:srgbClr val="FFFFFF"/>
                        </a:solidFill>
                        <a:ln w="9525">
                          <a:noFill/>
                          <a:miter lim="800000"/>
                          <a:headEnd/>
                          <a:tailEnd/>
                        </a:ln>
                      </wps:spPr>
                      <wps:txbx>
                        <w:txbxContent>
                          <w:p w14:paraId="166FA121" w14:textId="613A68FA" w:rsidR="00907750" w:rsidRPr="00BC4894" w:rsidRDefault="00907750" w:rsidP="00907750">
                            <w:pPr>
                              <w:jc w:val="center"/>
                              <w:rPr>
                                <w:sz w:val="22"/>
                                <w:szCs w:val="22"/>
                              </w:rPr>
                            </w:pPr>
                            <w:r w:rsidRPr="00BC4894">
                              <w:rPr>
                                <w:sz w:val="22"/>
                                <w:szCs w:val="22"/>
                              </w:rPr>
                              <w:t xml:space="preserve">Horseshoe crabs spawning by volunteer </w:t>
                            </w:r>
                            <w:r w:rsidR="00402314" w:rsidRPr="00BC4894">
                              <w:rPr>
                                <w:sz w:val="22"/>
                                <w:szCs w:val="22"/>
                              </w:rPr>
                              <w:t>Lisa Guerriero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17E9A9" id="_x0000_s1030" type="#_x0000_t202" style="position:absolute;margin-left:351.75pt;margin-top:262.8pt;width:187.45pt;height:53.2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" stroked="f">
                <v:textbox>
                  <w:txbxContent>
                    <w:p w14:paraId="166FA121" w14:textId="613A68FA" w:rsidR="00907750" w:rsidRPr="00BC4894" w:rsidRDefault="00907750" w:rsidP="00907750">
                      <w:pPr>
                        <w:jc w:val="center"/>
                        <w:rPr>
                          <w:sz w:val="22"/>
                          <w:szCs w:val="22"/>
                        </w:rPr>
                      </w:pPr>
                      <w:r w:rsidRPr="00BC4894">
                        <w:rPr>
                          <w:sz w:val="22"/>
                          <w:szCs w:val="22"/>
                        </w:rPr>
                        <w:t xml:space="preserve">Horseshoe crabs spawning by volunteer </w:t>
                      </w:r>
                      <w:r w:rsidR="00402314" w:rsidRPr="00BC4894">
                        <w:rPr>
                          <w:sz w:val="22"/>
                          <w:szCs w:val="22"/>
                        </w:rPr>
                        <w:t>Lisa Guerriero</w:t>
                      </w:r>
                    </w:p>
                  </w:txbxContent>
                </v:textbox>
                <w10:wrap type="square"/>
              </v:shape>
            </w:pict>
          </mc:Fallback>
        </mc:AlternateContent>
      </w:r>
      <w:r w:rsidR="00402314" w:rsidRPr="00402314">
        <w:t xml:space="preserve"> </w:t>
      </w:r>
    </w:p>
    <w:p w14:paraId="2546AD56" w14:textId="64A41790" w:rsidR="00907750" w:rsidRPr="006261F1" w:rsidRDefault="00907750" w:rsidP="00907750">
      <w:pPr>
        <w:tabs>
          <w:tab w:val="left" w:pos="3780"/>
        </w:tabs>
      </w:pPr>
    </w:p>
    <w:tbl>
      <w:tblPr>
        <w:tblpPr w:leftFromText="180" w:rightFromText="180" w:vertAnchor="text" w:horzAnchor="page" w:tblpX="331" w:tblpY="-58"/>
        <w:tblW w:w="6875" w:type="dxa"/>
        <w:tblLook w:val="04A0" w:firstRow="1" w:lastRow="0" w:firstColumn="1" w:lastColumn="0" w:noHBand="0" w:noVBand="1"/>
      </w:tblPr>
      <w:tblGrid>
        <w:gridCol w:w="1152"/>
        <w:gridCol w:w="1098"/>
        <w:gridCol w:w="1080"/>
        <w:gridCol w:w="900"/>
        <w:gridCol w:w="962"/>
        <w:gridCol w:w="1683"/>
      </w:tblGrid>
      <w:tr w:rsidR="00402314" w:rsidRPr="006261F1" w14:paraId="246D3D93" w14:textId="77777777" w:rsidTr="00402314">
        <w:trPr>
          <w:trHeight w:val="255"/>
        </w:trPr>
        <w:tc>
          <w:tcPr>
            <w:tcW w:w="1152"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B872C7E" w14:textId="77777777" w:rsidR="00402314" w:rsidRPr="004B4D6E" w:rsidRDefault="00402314" w:rsidP="00402314">
            <w:pPr>
              <w:rPr>
                <w:rFonts w:eastAsia="Times New Roman"/>
                <w:b/>
                <w:bCs/>
              </w:rPr>
            </w:pPr>
            <w:r w:rsidRPr="004B4D6E">
              <w:rPr>
                <w:rFonts w:eastAsia="Times New Roman"/>
                <w:b/>
                <w:bCs/>
              </w:rPr>
              <w:t>Year</w:t>
            </w:r>
          </w:p>
        </w:tc>
        <w:tc>
          <w:tcPr>
            <w:tcW w:w="1098" w:type="dxa"/>
            <w:tcBorders>
              <w:top w:val="single" w:sz="4" w:space="0" w:color="000000"/>
              <w:left w:val="nil"/>
              <w:bottom w:val="single" w:sz="4" w:space="0" w:color="000000"/>
              <w:right w:val="single" w:sz="4" w:space="0" w:color="000000"/>
            </w:tcBorders>
            <w:shd w:val="clear" w:color="auto" w:fill="auto"/>
            <w:noWrap/>
            <w:vAlign w:val="bottom"/>
            <w:hideMark/>
          </w:tcPr>
          <w:p w14:paraId="4BC2B0B8" w14:textId="77777777" w:rsidR="00402314" w:rsidRPr="004B4D6E" w:rsidRDefault="00402314" w:rsidP="00402314">
            <w:pPr>
              <w:rPr>
                <w:rFonts w:eastAsia="Times New Roman"/>
                <w:b/>
                <w:bCs/>
              </w:rPr>
            </w:pPr>
            <w:r w:rsidRPr="004B4D6E">
              <w:rPr>
                <w:rFonts w:eastAsia="Times New Roman"/>
                <w:b/>
                <w:bCs/>
              </w:rPr>
              <w:t>May</w:t>
            </w:r>
          </w:p>
        </w:tc>
        <w:tc>
          <w:tcPr>
            <w:tcW w:w="1080" w:type="dxa"/>
            <w:tcBorders>
              <w:top w:val="single" w:sz="4" w:space="0" w:color="000000"/>
              <w:left w:val="nil"/>
              <w:bottom w:val="single" w:sz="4" w:space="0" w:color="000000"/>
              <w:right w:val="single" w:sz="4" w:space="0" w:color="000000"/>
            </w:tcBorders>
            <w:shd w:val="clear" w:color="auto" w:fill="auto"/>
            <w:noWrap/>
            <w:vAlign w:val="bottom"/>
            <w:hideMark/>
          </w:tcPr>
          <w:p w14:paraId="07025F9C" w14:textId="77777777" w:rsidR="00402314" w:rsidRPr="004B4D6E" w:rsidRDefault="00402314" w:rsidP="00402314">
            <w:pPr>
              <w:rPr>
                <w:rFonts w:eastAsia="Times New Roman"/>
                <w:b/>
                <w:bCs/>
              </w:rPr>
            </w:pPr>
            <w:r w:rsidRPr="004B4D6E">
              <w:rPr>
                <w:rFonts w:eastAsia="Times New Roman"/>
                <w:b/>
                <w:bCs/>
              </w:rPr>
              <w:t>June</w:t>
            </w:r>
          </w:p>
        </w:tc>
        <w:tc>
          <w:tcPr>
            <w:tcW w:w="900" w:type="dxa"/>
            <w:tcBorders>
              <w:top w:val="single" w:sz="4" w:space="0" w:color="000000"/>
              <w:left w:val="nil"/>
              <w:bottom w:val="single" w:sz="4" w:space="0" w:color="000000"/>
              <w:right w:val="single" w:sz="4" w:space="0" w:color="000000"/>
            </w:tcBorders>
            <w:shd w:val="clear" w:color="auto" w:fill="auto"/>
            <w:noWrap/>
            <w:vAlign w:val="bottom"/>
            <w:hideMark/>
          </w:tcPr>
          <w:p w14:paraId="011A9235" w14:textId="77777777" w:rsidR="00402314" w:rsidRPr="004B4D6E" w:rsidRDefault="00402314" w:rsidP="00402314">
            <w:pPr>
              <w:rPr>
                <w:rFonts w:eastAsia="Times New Roman"/>
                <w:b/>
                <w:bCs/>
              </w:rPr>
            </w:pPr>
            <w:r w:rsidRPr="004B4D6E">
              <w:rPr>
                <w:rFonts w:eastAsia="Times New Roman"/>
                <w:b/>
                <w:bCs/>
              </w:rPr>
              <w:t>July</w:t>
            </w:r>
          </w:p>
        </w:tc>
        <w:tc>
          <w:tcPr>
            <w:tcW w:w="962" w:type="dxa"/>
            <w:tcBorders>
              <w:top w:val="single" w:sz="4" w:space="0" w:color="000000"/>
              <w:left w:val="nil"/>
              <w:bottom w:val="single" w:sz="4" w:space="0" w:color="000000"/>
              <w:right w:val="single" w:sz="4" w:space="0" w:color="000000"/>
            </w:tcBorders>
            <w:shd w:val="clear" w:color="auto" w:fill="auto"/>
            <w:noWrap/>
            <w:vAlign w:val="bottom"/>
            <w:hideMark/>
          </w:tcPr>
          <w:p w14:paraId="7367A702" w14:textId="77777777" w:rsidR="00402314" w:rsidRPr="004B4D6E" w:rsidRDefault="00402314" w:rsidP="00402314">
            <w:pPr>
              <w:rPr>
                <w:rFonts w:eastAsia="Times New Roman"/>
                <w:b/>
                <w:bCs/>
              </w:rPr>
            </w:pPr>
            <w:r w:rsidRPr="004B4D6E">
              <w:rPr>
                <w:rFonts w:eastAsia="Times New Roman"/>
                <w:b/>
                <w:bCs/>
              </w:rPr>
              <w:t>August</w:t>
            </w:r>
          </w:p>
        </w:tc>
        <w:tc>
          <w:tcPr>
            <w:tcW w:w="1683" w:type="dxa"/>
            <w:tcBorders>
              <w:top w:val="single" w:sz="4" w:space="0" w:color="000000"/>
              <w:left w:val="nil"/>
              <w:bottom w:val="single" w:sz="4" w:space="0" w:color="000000"/>
              <w:right w:val="single" w:sz="4" w:space="0" w:color="000000"/>
            </w:tcBorders>
            <w:shd w:val="clear" w:color="auto" w:fill="auto"/>
            <w:noWrap/>
            <w:vAlign w:val="bottom"/>
            <w:hideMark/>
          </w:tcPr>
          <w:p w14:paraId="6A7EFAED" w14:textId="77777777" w:rsidR="00402314" w:rsidRPr="004B4D6E" w:rsidRDefault="00402314" w:rsidP="00402314">
            <w:pPr>
              <w:rPr>
                <w:rFonts w:eastAsia="Times New Roman"/>
                <w:b/>
                <w:bCs/>
              </w:rPr>
            </w:pPr>
            <w:r w:rsidRPr="004B4D6E">
              <w:rPr>
                <w:rFonts w:eastAsia="Times New Roman"/>
                <w:b/>
                <w:bCs/>
              </w:rPr>
              <w:t xml:space="preserve">Total # HSCs (live &amp; dead) </w:t>
            </w:r>
          </w:p>
        </w:tc>
      </w:tr>
      <w:tr w:rsidR="00402314" w:rsidRPr="006261F1" w14:paraId="3C1E65DC"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0DE00453" w14:textId="77777777" w:rsidR="00402314" w:rsidRPr="006261F1" w:rsidRDefault="00402314" w:rsidP="00402314">
            <w:pPr>
              <w:rPr>
                <w:rFonts w:eastAsia="Times New Roman"/>
              </w:rPr>
            </w:pPr>
            <w:r w:rsidRPr="006261F1">
              <w:rPr>
                <w:rFonts w:eastAsia="Times New Roman"/>
              </w:rPr>
              <w:t>2002</w:t>
            </w:r>
          </w:p>
        </w:tc>
        <w:tc>
          <w:tcPr>
            <w:tcW w:w="1098" w:type="dxa"/>
            <w:tcBorders>
              <w:top w:val="nil"/>
              <w:left w:val="nil"/>
              <w:bottom w:val="single" w:sz="4" w:space="0" w:color="000000"/>
              <w:right w:val="single" w:sz="4" w:space="0" w:color="000000"/>
            </w:tcBorders>
            <w:shd w:val="clear" w:color="auto" w:fill="auto"/>
            <w:noWrap/>
            <w:vAlign w:val="bottom"/>
            <w:hideMark/>
          </w:tcPr>
          <w:p w14:paraId="6612A869" w14:textId="77777777" w:rsidR="00402314" w:rsidRPr="006261F1" w:rsidRDefault="00402314" w:rsidP="00402314">
            <w:pPr>
              <w:jc w:val="right"/>
              <w:rPr>
                <w:rFonts w:eastAsia="Times New Roman"/>
              </w:rPr>
            </w:pPr>
            <w:r w:rsidRPr="006261F1">
              <w:t>0</w:t>
            </w:r>
          </w:p>
        </w:tc>
        <w:tc>
          <w:tcPr>
            <w:tcW w:w="1080" w:type="dxa"/>
            <w:tcBorders>
              <w:top w:val="nil"/>
              <w:left w:val="nil"/>
              <w:bottom w:val="single" w:sz="4" w:space="0" w:color="000000"/>
              <w:right w:val="single" w:sz="4" w:space="0" w:color="000000"/>
            </w:tcBorders>
            <w:shd w:val="clear" w:color="auto" w:fill="auto"/>
            <w:noWrap/>
            <w:vAlign w:val="bottom"/>
            <w:hideMark/>
          </w:tcPr>
          <w:p w14:paraId="74D3B030" w14:textId="77777777" w:rsidR="00402314" w:rsidRPr="006261F1" w:rsidRDefault="00402314" w:rsidP="00402314">
            <w:pPr>
              <w:jc w:val="right"/>
              <w:rPr>
                <w:rFonts w:eastAsia="Times New Roman"/>
              </w:rPr>
            </w:pPr>
            <w:r w:rsidRPr="006261F1">
              <w:t>105</w:t>
            </w:r>
          </w:p>
        </w:tc>
        <w:tc>
          <w:tcPr>
            <w:tcW w:w="900" w:type="dxa"/>
            <w:tcBorders>
              <w:top w:val="nil"/>
              <w:left w:val="nil"/>
              <w:bottom w:val="single" w:sz="4" w:space="0" w:color="000000"/>
              <w:right w:val="single" w:sz="4" w:space="0" w:color="000000"/>
            </w:tcBorders>
            <w:shd w:val="clear" w:color="auto" w:fill="auto"/>
            <w:noWrap/>
            <w:vAlign w:val="bottom"/>
            <w:hideMark/>
          </w:tcPr>
          <w:p w14:paraId="781B1ECA" w14:textId="77777777" w:rsidR="00402314" w:rsidRPr="006261F1" w:rsidRDefault="00402314" w:rsidP="00402314">
            <w:pPr>
              <w:rPr>
                <w:rFonts w:eastAsia="Times New Roman"/>
              </w:rPr>
            </w:pPr>
            <w:r w:rsidRPr="006261F1">
              <w:t> </w:t>
            </w:r>
          </w:p>
        </w:tc>
        <w:tc>
          <w:tcPr>
            <w:tcW w:w="962" w:type="dxa"/>
            <w:tcBorders>
              <w:top w:val="nil"/>
              <w:left w:val="nil"/>
              <w:bottom w:val="single" w:sz="4" w:space="0" w:color="000000"/>
              <w:right w:val="single" w:sz="4" w:space="0" w:color="000000"/>
            </w:tcBorders>
            <w:shd w:val="clear" w:color="auto" w:fill="auto"/>
            <w:noWrap/>
            <w:vAlign w:val="bottom"/>
            <w:hideMark/>
          </w:tcPr>
          <w:p w14:paraId="4379273D"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19E332BE" w14:textId="77777777" w:rsidR="00402314" w:rsidRPr="006261F1" w:rsidRDefault="00402314" w:rsidP="00402314">
            <w:pPr>
              <w:jc w:val="right"/>
              <w:rPr>
                <w:rFonts w:eastAsia="Times New Roman"/>
              </w:rPr>
            </w:pPr>
            <w:r w:rsidRPr="006261F1">
              <w:t>105</w:t>
            </w:r>
          </w:p>
        </w:tc>
      </w:tr>
      <w:tr w:rsidR="00402314" w:rsidRPr="006261F1" w14:paraId="0DEDEDE2"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753683A8" w14:textId="77777777" w:rsidR="00402314" w:rsidRPr="006261F1" w:rsidRDefault="00402314" w:rsidP="00402314">
            <w:pPr>
              <w:rPr>
                <w:rFonts w:eastAsia="Times New Roman"/>
              </w:rPr>
            </w:pPr>
            <w:r w:rsidRPr="006261F1">
              <w:rPr>
                <w:rFonts w:eastAsia="Times New Roman"/>
              </w:rPr>
              <w:t>2003</w:t>
            </w:r>
          </w:p>
        </w:tc>
        <w:tc>
          <w:tcPr>
            <w:tcW w:w="1098" w:type="dxa"/>
            <w:tcBorders>
              <w:top w:val="nil"/>
              <w:left w:val="nil"/>
              <w:bottom w:val="single" w:sz="4" w:space="0" w:color="000000"/>
              <w:right w:val="single" w:sz="4" w:space="0" w:color="000000"/>
            </w:tcBorders>
            <w:shd w:val="clear" w:color="auto" w:fill="auto"/>
            <w:noWrap/>
            <w:vAlign w:val="bottom"/>
            <w:hideMark/>
          </w:tcPr>
          <w:p w14:paraId="4765C2F6" w14:textId="77777777" w:rsidR="00402314" w:rsidRPr="006261F1" w:rsidRDefault="00402314" w:rsidP="00402314">
            <w:pPr>
              <w:jc w:val="right"/>
              <w:rPr>
                <w:rFonts w:eastAsia="Times New Roman"/>
              </w:rPr>
            </w:pPr>
            <w:r w:rsidRPr="006261F1">
              <w:t>2</w:t>
            </w:r>
          </w:p>
        </w:tc>
        <w:tc>
          <w:tcPr>
            <w:tcW w:w="1080" w:type="dxa"/>
            <w:tcBorders>
              <w:top w:val="nil"/>
              <w:left w:val="nil"/>
              <w:bottom w:val="single" w:sz="4" w:space="0" w:color="000000"/>
              <w:right w:val="single" w:sz="4" w:space="0" w:color="000000"/>
            </w:tcBorders>
            <w:shd w:val="clear" w:color="auto" w:fill="auto"/>
            <w:noWrap/>
            <w:vAlign w:val="bottom"/>
            <w:hideMark/>
          </w:tcPr>
          <w:p w14:paraId="25F525D2" w14:textId="77777777" w:rsidR="00402314" w:rsidRPr="006261F1" w:rsidRDefault="00402314" w:rsidP="00402314">
            <w:pPr>
              <w:jc w:val="right"/>
              <w:rPr>
                <w:rFonts w:eastAsia="Times New Roman"/>
              </w:rPr>
            </w:pPr>
            <w:r w:rsidRPr="006261F1">
              <w:t>521</w:t>
            </w:r>
          </w:p>
        </w:tc>
        <w:tc>
          <w:tcPr>
            <w:tcW w:w="900" w:type="dxa"/>
            <w:tcBorders>
              <w:top w:val="nil"/>
              <w:left w:val="nil"/>
              <w:bottom w:val="single" w:sz="4" w:space="0" w:color="000000"/>
              <w:right w:val="single" w:sz="4" w:space="0" w:color="000000"/>
            </w:tcBorders>
            <w:shd w:val="clear" w:color="auto" w:fill="auto"/>
            <w:noWrap/>
            <w:vAlign w:val="bottom"/>
            <w:hideMark/>
          </w:tcPr>
          <w:p w14:paraId="48B8A395" w14:textId="77777777" w:rsidR="00402314" w:rsidRPr="006261F1" w:rsidRDefault="00402314" w:rsidP="00402314">
            <w:pPr>
              <w:rPr>
                <w:rFonts w:eastAsia="Times New Roman"/>
              </w:rPr>
            </w:pPr>
            <w:r w:rsidRPr="006261F1">
              <w:t> </w:t>
            </w:r>
          </w:p>
        </w:tc>
        <w:tc>
          <w:tcPr>
            <w:tcW w:w="962" w:type="dxa"/>
            <w:tcBorders>
              <w:top w:val="nil"/>
              <w:left w:val="nil"/>
              <w:bottom w:val="single" w:sz="4" w:space="0" w:color="000000"/>
              <w:right w:val="single" w:sz="4" w:space="0" w:color="000000"/>
            </w:tcBorders>
            <w:shd w:val="clear" w:color="auto" w:fill="auto"/>
            <w:noWrap/>
            <w:vAlign w:val="bottom"/>
            <w:hideMark/>
          </w:tcPr>
          <w:p w14:paraId="6E68711B"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37C7FAD1" w14:textId="77777777" w:rsidR="00402314" w:rsidRPr="006261F1" w:rsidRDefault="00402314" w:rsidP="00402314">
            <w:pPr>
              <w:jc w:val="right"/>
              <w:rPr>
                <w:rFonts w:eastAsia="Times New Roman"/>
              </w:rPr>
            </w:pPr>
            <w:r w:rsidRPr="006261F1">
              <w:t>523</w:t>
            </w:r>
          </w:p>
        </w:tc>
      </w:tr>
      <w:tr w:rsidR="00402314" w:rsidRPr="006261F1" w14:paraId="136B1E28"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7BCBB54A" w14:textId="77777777" w:rsidR="00402314" w:rsidRPr="006261F1" w:rsidRDefault="00402314" w:rsidP="00402314">
            <w:pPr>
              <w:rPr>
                <w:rFonts w:eastAsia="Times New Roman"/>
              </w:rPr>
            </w:pPr>
            <w:r w:rsidRPr="006261F1">
              <w:rPr>
                <w:rFonts w:eastAsia="Times New Roman"/>
              </w:rPr>
              <w:t>2004</w:t>
            </w:r>
          </w:p>
        </w:tc>
        <w:tc>
          <w:tcPr>
            <w:tcW w:w="1098" w:type="dxa"/>
            <w:tcBorders>
              <w:top w:val="nil"/>
              <w:left w:val="nil"/>
              <w:bottom w:val="single" w:sz="4" w:space="0" w:color="000000"/>
              <w:right w:val="single" w:sz="4" w:space="0" w:color="000000"/>
            </w:tcBorders>
            <w:shd w:val="clear" w:color="auto" w:fill="auto"/>
            <w:noWrap/>
            <w:vAlign w:val="bottom"/>
            <w:hideMark/>
          </w:tcPr>
          <w:p w14:paraId="50F6CEF1" w14:textId="77777777" w:rsidR="00402314" w:rsidRPr="006261F1" w:rsidRDefault="00402314" w:rsidP="00402314">
            <w:pPr>
              <w:jc w:val="right"/>
              <w:rPr>
                <w:rFonts w:eastAsia="Times New Roman"/>
              </w:rPr>
            </w:pPr>
            <w:r w:rsidRPr="006261F1">
              <w:t>57</w:t>
            </w:r>
          </w:p>
        </w:tc>
        <w:tc>
          <w:tcPr>
            <w:tcW w:w="1080" w:type="dxa"/>
            <w:tcBorders>
              <w:top w:val="nil"/>
              <w:left w:val="nil"/>
              <w:bottom w:val="single" w:sz="4" w:space="0" w:color="000000"/>
              <w:right w:val="single" w:sz="4" w:space="0" w:color="000000"/>
            </w:tcBorders>
            <w:shd w:val="clear" w:color="auto" w:fill="auto"/>
            <w:noWrap/>
            <w:vAlign w:val="bottom"/>
            <w:hideMark/>
          </w:tcPr>
          <w:p w14:paraId="276DE585" w14:textId="77777777" w:rsidR="00402314" w:rsidRPr="006261F1" w:rsidRDefault="00402314" w:rsidP="00402314">
            <w:pPr>
              <w:jc w:val="right"/>
              <w:rPr>
                <w:rFonts w:eastAsia="Times New Roman"/>
              </w:rPr>
            </w:pPr>
            <w:r w:rsidRPr="006261F1">
              <w:t>632</w:t>
            </w:r>
          </w:p>
        </w:tc>
        <w:tc>
          <w:tcPr>
            <w:tcW w:w="900" w:type="dxa"/>
            <w:tcBorders>
              <w:top w:val="nil"/>
              <w:left w:val="nil"/>
              <w:bottom w:val="single" w:sz="4" w:space="0" w:color="000000"/>
              <w:right w:val="single" w:sz="4" w:space="0" w:color="000000"/>
            </w:tcBorders>
            <w:shd w:val="clear" w:color="auto" w:fill="auto"/>
            <w:noWrap/>
            <w:vAlign w:val="bottom"/>
            <w:hideMark/>
          </w:tcPr>
          <w:p w14:paraId="3E0ADD5C" w14:textId="77777777" w:rsidR="00402314" w:rsidRPr="006261F1" w:rsidRDefault="00402314" w:rsidP="00402314">
            <w:pPr>
              <w:rPr>
                <w:rFonts w:eastAsia="Times New Roman"/>
              </w:rPr>
            </w:pPr>
            <w:r w:rsidRPr="006261F1">
              <w:t> </w:t>
            </w:r>
          </w:p>
        </w:tc>
        <w:tc>
          <w:tcPr>
            <w:tcW w:w="962" w:type="dxa"/>
            <w:tcBorders>
              <w:top w:val="nil"/>
              <w:left w:val="nil"/>
              <w:bottom w:val="single" w:sz="4" w:space="0" w:color="000000"/>
              <w:right w:val="single" w:sz="4" w:space="0" w:color="000000"/>
            </w:tcBorders>
            <w:shd w:val="clear" w:color="auto" w:fill="auto"/>
            <w:noWrap/>
            <w:vAlign w:val="bottom"/>
            <w:hideMark/>
          </w:tcPr>
          <w:p w14:paraId="41DAD52F"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03313FD9" w14:textId="77777777" w:rsidR="00402314" w:rsidRPr="006261F1" w:rsidRDefault="00402314" w:rsidP="00402314">
            <w:pPr>
              <w:jc w:val="right"/>
              <w:rPr>
                <w:rFonts w:eastAsia="Times New Roman"/>
              </w:rPr>
            </w:pPr>
            <w:r w:rsidRPr="006261F1">
              <w:t>689</w:t>
            </w:r>
          </w:p>
        </w:tc>
      </w:tr>
      <w:tr w:rsidR="00402314" w:rsidRPr="006261F1" w14:paraId="47E90372"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0F70B276" w14:textId="77777777" w:rsidR="00402314" w:rsidRPr="006261F1" w:rsidRDefault="00402314" w:rsidP="00402314">
            <w:pPr>
              <w:rPr>
                <w:rFonts w:eastAsia="Times New Roman"/>
              </w:rPr>
            </w:pPr>
            <w:r w:rsidRPr="006261F1">
              <w:rPr>
                <w:rFonts w:eastAsia="Times New Roman"/>
              </w:rPr>
              <w:t>2005</w:t>
            </w:r>
          </w:p>
        </w:tc>
        <w:tc>
          <w:tcPr>
            <w:tcW w:w="1098" w:type="dxa"/>
            <w:tcBorders>
              <w:top w:val="nil"/>
              <w:left w:val="nil"/>
              <w:bottom w:val="single" w:sz="4" w:space="0" w:color="000000"/>
              <w:right w:val="single" w:sz="4" w:space="0" w:color="000000"/>
            </w:tcBorders>
            <w:shd w:val="clear" w:color="auto" w:fill="auto"/>
            <w:noWrap/>
            <w:vAlign w:val="bottom"/>
            <w:hideMark/>
          </w:tcPr>
          <w:p w14:paraId="717B1FBF" w14:textId="77777777" w:rsidR="00402314" w:rsidRPr="006261F1" w:rsidRDefault="00402314" w:rsidP="00402314">
            <w:pPr>
              <w:jc w:val="right"/>
              <w:rPr>
                <w:rFonts w:eastAsia="Times New Roman"/>
              </w:rPr>
            </w:pPr>
            <w:r w:rsidRPr="006261F1">
              <w:t>48</w:t>
            </w:r>
          </w:p>
        </w:tc>
        <w:tc>
          <w:tcPr>
            <w:tcW w:w="1080" w:type="dxa"/>
            <w:tcBorders>
              <w:top w:val="nil"/>
              <w:left w:val="nil"/>
              <w:bottom w:val="single" w:sz="4" w:space="0" w:color="000000"/>
              <w:right w:val="single" w:sz="4" w:space="0" w:color="000000"/>
            </w:tcBorders>
            <w:shd w:val="clear" w:color="auto" w:fill="auto"/>
            <w:noWrap/>
            <w:vAlign w:val="bottom"/>
            <w:hideMark/>
          </w:tcPr>
          <w:p w14:paraId="1B7DDC26" w14:textId="77777777" w:rsidR="00402314" w:rsidRPr="006261F1" w:rsidRDefault="00402314" w:rsidP="00402314">
            <w:pPr>
              <w:jc w:val="right"/>
              <w:rPr>
                <w:rFonts w:eastAsia="Times New Roman"/>
              </w:rPr>
            </w:pPr>
            <w:r w:rsidRPr="006261F1">
              <w:t>261</w:t>
            </w:r>
          </w:p>
        </w:tc>
        <w:tc>
          <w:tcPr>
            <w:tcW w:w="900" w:type="dxa"/>
            <w:tcBorders>
              <w:top w:val="nil"/>
              <w:left w:val="nil"/>
              <w:bottom w:val="single" w:sz="4" w:space="0" w:color="000000"/>
              <w:right w:val="single" w:sz="4" w:space="0" w:color="000000"/>
            </w:tcBorders>
            <w:shd w:val="clear" w:color="auto" w:fill="auto"/>
            <w:noWrap/>
            <w:vAlign w:val="bottom"/>
            <w:hideMark/>
          </w:tcPr>
          <w:p w14:paraId="467357B9" w14:textId="77777777" w:rsidR="00402314" w:rsidRPr="006261F1" w:rsidRDefault="00402314" w:rsidP="00402314">
            <w:pPr>
              <w:rPr>
                <w:rFonts w:eastAsia="Times New Roman"/>
              </w:rPr>
            </w:pPr>
            <w:r w:rsidRPr="006261F1">
              <w:t> </w:t>
            </w:r>
          </w:p>
        </w:tc>
        <w:tc>
          <w:tcPr>
            <w:tcW w:w="962" w:type="dxa"/>
            <w:tcBorders>
              <w:top w:val="nil"/>
              <w:left w:val="nil"/>
              <w:bottom w:val="single" w:sz="4" w:space="0" w:color="000000"/>
              <w:right w:val="single" w:sz="4" w:space="0" w:color="000000"/>
            </w:tcBorders>
            <w:shd w:val="clear" w:color="auto" w:fill="auto"/>
            <w:noWrap/>
            <w:vAlign w:val="bottom"/>
            <w:hideMark/>
          </w:tcPr>
          <w:p w14:paraId="51F93DB5"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61C11900" w14:textId="77777777" w:rsidR="00402314" w:rsidRPr="006261F1" w:rsidRDefault="00402314" w:rsidP="00402314">
            <w:pPr>
              <w:jc w:val="right"/>
              <w:rPr>
                <w:rFonts w:eastAsia="Times New Roman"/>
              </w:rPr>
            </w:pPr>
            <w:r w:rsidRPr="006261F1">
              <w:t>309</w:t>
            </w:r>
          </w:p>
        </w:tc>
      </w:tr>
      <w:tr w:rsidR="00402314" w:rsidRPr="006261F1" w14:paraId="1E16DFE6"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5135FC36" w14:textId="77777777" w:rsidR="00402314" w:rsidRPr="006261F1" w:rsidRDefault="00402314" w:rsidP="00402314">
            <w:pPr>
              <w:rPr>
                <w:rFonts w:eastAsia="Times New Roman"/>
              </w:rPr>
            </w:pPr>
            <w:r w:rsidRPr="006261F1">
              <w:rPr>
                <w:rFonts w:eastAsia="Times New Roman"/>
              </w:rPr>
              <w:t>2006</w:t>
            </w:r>
          </w:p>
        </w:tc>
        <w:tc>
          <w:tcPr>
            <w:tcW w:w="1098" w:type="dxa"/>
            <w:tcBorders>
              <w:top w:val="nil"/>
              <w:left w:val="nil"/>
              <w:bottom w:val="single" w:sz="4" w:space="0" w:color="000000"/>
              <w:right w:val="single" w:sz="4" w:space="0" w:color="000000"/>
            </w:tcBorders>
            <w:shd w:val="clear" w:color="auto" w:fill="auto"/>
            <w:noWrap/>
            <w:vAlign w:val="bottom"/>
            <w:hideMark/>
          </w:tcPr>
          <w:p w14:paraId="1F198E9E" w14:textId="77777777" w:rsidR="00402314" w:rsidRPr="006261F1" w:rsidRDefault="00402314" w:rsidP="00402314">
            <w:pPr>
              <w:jc w:val="right"/>
              <w:rPr>
                <w:rFonts w:eastAsia="Times New Roman"/>
              </w:rPr>
            </w:pPr>
            <w:r w:rsidRPr="006261F1">
              <w:t>125</w:t>
            </w:r>
          </w:p>
        </w:tc>
        <w:tc>
          <w:tcPr>
            <w:tcW w:w="1080" w:type="dxa"/>
            <w:tcBorders>
              <w:top w:val="nil"/>
              <w:left w:val="nil"/>
              <w:bottom w:val="single" w:sz="4" w:space="0" w:color="000000"/>
              <w:right w:val="single" w:sz="4" w:space="0" w:color="000000"/>
            </w:tcBorders>
            <w:shd w:val="clear" w:color="auto" w:fill="auto"/>
            <w:noWrap/>
            <w:vAlign w:val="bottom"/>
            <w:hideMark/>
          </w:tcPr>
          <w:p w14:paraId="32810590" w14:textId="77777777" w:rsidR="00402314" w:rsidRPr="006261F1" w:rsidRDefault="00402314" w:rsidP="00402314">
            <w:pPr>
              <w:jc w:val="right"/>
              <w:rPr>
                <w:rFonts w:eastAsia="Times New Roman"/>
              </w:rPr>
            </w:pPr>
            <w:r w:rsidRPr="006261F1">
              <w:t>3,793</w:t>
            </w:r>
          </w:p>
        </w:tc>
        <w:tc>
          <w:tcPr>
            <w:tcW w:w="900" w:type="dxa"/>
            <w:tcBorders>
              <w:top w:val="nil"/>
              <w:left w:val="nil"/>
              <w:bottom w:val="single" w:sz="4" w:space="0" w:color="000000"/>
              <w:right w:val="single" w:sz="4" w:space="0" w:color="000000"/>
            </w:tcBorders>
            <w:shd w:val="clear" w:color="auto" w:fill="auto"/>
            <w:noWrap/>
            <w:vAlign w:val="bottom"/>
            <w:hideMark/>
          </w:tcPr>
          <w:p w14:paraId="1ABF27B4" w14:textId="77777777" w:rsidR="00402314" w:rsidRPr="006261F1" w:rsidRDefault="00402314" w:rsidP="00402314">
            <w:pPr>
              <w:rPr>
                <w:rFonts w:eastAsia="Times New Roman"/>
              </w:rPr>
            </w:pPr>
            <w:r w:rsidRPr="006261F1">
              <w:t> </w:t>
            </w:r>
          </w:p>
        </w:tc>
        <w:tc>
          <w:tcPr>
            <w:tcW w:w="962" w:type="dxa"/>
            <w:tcBorders>
              <w:top w:val="nil"/>
              <w:left w:val="nil"/>
              <w:bottom w:val="single" w:sz="4" w:space="0" w:color="000000"/>
              <w:right w:val="single" w:sz="4" w:space="0" w:color="000000"/>
            </w:tcBorders>
            <w:shd w:val="clear" w:color="auto" w:fill="auto"/>
            <w:noWrap/>
            <w:vAlign w:val="bottom"/>
            <w:hideMark/>
          </w:tcPr>
          <w:p w14:paraId="3262D552"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149E75B8" w14:textId="77777777" w:rsidR="00402314" w:rsidRPr="006261F1" w:rsidRDefault="00402314" w:rsidP="00402314">
            <w:pPr>
              <w:jc w:val="right"/>
              <w:rPr>
                <w:rFonts w:eastAsia="Times New Roman"/>
              </w:rPr>
            </w:pPr>
            <w:r w:rsidRPr="006261F1">
              <w:t>3,918</w:t>
            </w:r>
          </w:p>
        </w:tc>
      </w:tr>
      <w:tr w:rsidR="00402314" w:rsidRPr="006261F1" w14:paraId="57073B6E"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6E983C0A" w14:textId="77777777" w:rsidR="00402314" w:rsidRPr="006261F1" w:rsidRDefault="00402314" w:rsidP="00402314">
            <w:pPr>
              <w:rPr>
                <w:rFonts w:eastAsia="Times New Roman"/>
              </w:rPr>
            </w:pPr>
            <w:r w:rsidRPr="006261F1">
              <w:rPr>
                <w:rFonts w:eastAsia="Times New Roman"/>
              </w:rPr>
              <w:t>2007</w:t>
            </w:r>
          </w:p>
        </w:tc>
        <w:tc>
          <w:tcPr>
            <w:tcW w:w="1098" w:type="dxa"/>
            <w:tcBorders>
              <w:top w:val="nil"/>
              <w:left w:val="nil"/>
              <w:bottom w:val="single" w:sz="4" w:space="0" w:color="000000"/>
              <w:right w:val="single" w:sz="4" w:space="0" w:color="000000"/>
            </w:tcBorders>
            <w:shd w:val="clear" w:color="auto" w:fill="auto"/>
            <w:noWrap/>
            <w:vAlign w:val="bottom"/>
            <w:hideMark/>
          </w:tcPr>
          <w:p w14:paraId="61444264" w14:textId="77777777" w:rsidR="00402314" w:rsidRPr="006261F1" w:rsidRDefault="00402314" w:rsidP="00402314">
            <w:pPr>
              <w:jc w:val="right"/>
              <w:rPr>
                <w:rFonts w:eastAsia="Times New Roman"/>
              </w:rPr>
            </w:pPr>
            <w:r w:rsidRPr="006261F1">
              <w:t>711</w:t>
            </w:r>
          </w:p>
        </w:tc>
        <w:tc>
          <w:tcPr>
            <w:tcW w:w="1080" w:type="dxa"/>
            <w:tcBorders>
              <w:top w:val="nil"/>
              <w:left w:val="nil"/>
              <w:bottom w:val="single" w:sz="4" w:space="0" w:color="000000"/>
              <w:right w:val="single" w:sz="4" w:space="0" w:color="000000"/>
            </w:tcBorders>
            <w:shd w:val="clear" w:color="auto" w:fill="auto"/>
            <w:noWrap/>
            <w:vAlign w:val="bottom"/>
            <w:hideMark/>
          </w:tcPr>
          <w:p w14:paraId="12B3F2C9" w14:textId="77777777" w:rsidR="00402314" w:rsidRPr="006261F1" w:rsidRDefault="00402314" w:rsidP="00402314">
            <w:pPr>
              <w:jc w:val="right"/>
              <w:rPr>
                <w:rFonts w:eastAsia="Times New Roman"/>
              </w:rPr>
            </w:pPr>
            <w:r w:rsidRPr="006261F1">
              <w:t>6,636</w:t>
            </w:r>
          </w:p>
        </w:tc>
        <w:tc>
          <w:tcPr>
            <w:tcW w:w="900" w:type="dxa"/>
            <w:tcBorders>
              <w:top w:val="nil"/>
              <w:left w:val="nil"/>
              <w:bottom w:val="single" w:sz="4" w:space="0" w:color="000000"/>
              <w:right w:val="single" w:sz="4" w:space="0" w:color="000000"/>
            </w:tcBorders>
            <w:shd w:val="clear" w:color="auto" w:fill="auto"/>
            <w:noWrap/>
            <w:vAlign w:val="bottom"/>
            <w:hideMark/>
          </w:tcPr>
          <w:p w14:paraId="1C75D78C" w14:textId="77777777" w:rsidR="00402314" w:rsidRPr="006261F1" w:rsidRDefault="00402314" w:rsidP="00402314">
            <w:pPr>
              <w:jc w:val="right"/>
              <w:rPr>
                <w:rFonts w:eastAsia="Times New Roman"/>
              </w:rPr>
            </w:pPr>
            <w:r w:rsidRPr="006261F1">
              <w:t>270</w:t>
            </w:r>
          </w:p>
        </w:tc>
        <w:tc>
          <w:tcPr>
            <w:tcW w:w="962" w:type="dxa"/>
            <w:tcBorders>
              <w:top w:val="nil"/>
              <w:left w:val="nil"/>
              <w:bottom w:val="single" w:sz="4" w:space="0" w:color="000000"/>
              <w:right w:val="single" w:sz="4" w:space="0" w:color="000000"/>
            </w:tcBorders>
            <w:shd w:val="clear" w:color="auto" w:fill="auto"/>
            <w:noWrap/>
            <w:vAlign w:val="bottom"/>
            <w:hideMark/>
          </w:tcPr>
          <w:p w14:paraId="6FDAD71F"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397BA21E" w14:textId="77777777" w:rsidR="00402314" w:rsidRPr="006261F1" w:rsidRDefault="00402314" w:rsidP="00402314">
            <w:pPr>
              <w:jc w:val="right"/>
              <w:rPr>
                <w:rFonts w:eastAsia="Times New Roman"/>
              </w:rPr>
            </w:pPr>
            <w:r w:rsidRPr="006261F1">
              <w:t>7,617</w:t>
            </w:r>
          </w:p>
        </w:tc>
      </w:tr>
      <w:tr w:rsidR="00402314" w:rsidRPr="006261F1" w14:paraId="5CCA107D"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4B7FBF54" w14:textId="77777777" w:rsidR="00402314" w:rsidRPr="006261F1" w:rsidRDefault="00402314" w:rsidP="00402314">
            <w:pPr>
              <w:rPr>
                <w:rFonts w:eastAsia="Times New Roman"/>
              </w:rPr>
            </w:pPr>
            <w:r w:rsidRPr="006261F1">
              <w:rPr>
                <w:rFonts w:eastAsia="Times New Roman"/>
              </w:rPr>
              <w:t>2008</w:t>
            </w:r>
          </w:p>
        </w:tc>
        <w:tc>
          <w:tcPr>
            <w:tcW w:w="1098" w:type="dxa"/>
            <w:tcBorders>
              <w:top w:val="nil"/>
              <w:left w:val="nil"/>
              <w:bottom w:val="single" w:sz="4" w:space="0" w:color="000000"/>
              <w:right w:val="single" w:sz="4" w:space="0" w:color="000000"/>
            </w:tcBorders>
            <w:shd w:val="clear" w:color="auto" w:fill="auto"/>
            <w:noWrap/>
            <w:vAlign w:val="bottom"/>
            <w:hideMark/>
          </w:tcPr>
          <w:p w14:paraId="7EDBE795" w14:textId="77777777" w:rsidR="00402314" w:rsidRPr="006261F1" w:rsidRDefault="00402314" w:rsidP="00402314">
            <w:pPr>
              <w:jc w:val="right"/>
              <w:rPr>
                <w:rFonts w:eastAsia="Times New Roman"/>
              </w:rPr>
            </w:pPr>
            <w:r w:rsidRPr="006261F1">
              <w:t>1</w:t>
            </w:r>
          </w:p>
        </w:tc>
        <w:tc>
          <w:tcPr>
            <w:tcW w:w="1080" w:type="dxa"/>
            <w:tcBorders>
              <w:top w:val="nil"/>
              <w:left w:val="nil"/>
              <w:bottom w:val="single" w:sz="4" w:space="0" w:color="000000"/>
              <w:right w:val="single" w:sz="4" w:space="0" w:color="000000"/>
            </w:tcBorders>
            <w:shd w:val="clear" w:color="auto" w:fill="auto"/>
            <w:noWrap/>
            <w:vAlign w:val="bottom"/>
            <w:hideMark/>
          </w:tcPr>
          <w:p w14:paraId="555038D0" w14:textId="77777777" w:rsidR="00402314" w:rsidRPr="006261F1" w:rsidRDefault="00402314" w:rsidP="00402314">
            <w:pPr>
              <w:jc w:val="right"/>
              <w:rPr>
                <w:rFonts w:eastAsia="Times New Roman"/>
              </w:rPr>
            </w:pPr>
            <w:r w:rsidRPr="006261F1">
              <w:t>4,689</w:t>
            </w:r>
          </w:p>
        </w:tc>
        <w:tc>
          <w:tcPr>
            <w:tcW w:w="900" w:type="dxa"/>
            <w:tcBorders>
              <w:top w:val="nil"/>
              <w:left w:val="nil"/>
              <w:bottom w:val="single" w:sz="4" w:space="0" w:color="000000"/>
              <w:right w:val="single" w:sz="4" w:space="0" w:color="000000"/>
            </w:tcBorders>
            <w:shd w:val="clear" w:color="auto" w:fill="auto"/>
            <w:noWrap/>
            <w:vAlign w:val="bottom"/>
            <w:hideMark/>
          </w:tcPr>
          <w:p w14:paraId="01A05CCE" w14:textId="77777777" w:rsidR="00402314" w:rsidRPr="006261F1" w:rsidRDefault="00402314" w:rsidP="00402314">
            <w:pPr>
              <w:jc w:val="right"/>
              <w:rPr>
                <w:rFonts w:eastAsia="Times New Roman"/>
              </w:rPr>
            </w:pPr>
            <w:r w:rsidRPr="006261F1">
              <w:t>5,928</w:t>
            </w:r>
          </w:p>
        </w:tc>
        <w:tc>
          <w:tcPr>
            <w:tcW w:w="962" w:type="dxa"/>
            <w:tcBorders>
              <w:top w:val="nil"/>
              <w:left w:val="nil"/>
              <w:bottom w:val="single" w:sz="4" w:space="0" w:color="000000"/>
              <w:right w:val="single" w:sz="4" w:space="0" w:color="000000"/>
            </w:tcBorders>
            <w:shd w:val="clear" w:color="auto" w:fill="auto"/>
            <w:noWrap/>
            <w:vAlign w:val="bottom"/>
            <w:hideMark/>
          </w:tcPr>
          <w:p w14:paraId="00150B21"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42589E9F" w14:textId="77777777" w:rsidR="00402314" w:rsidRPr="006261F1" w:rsidRDefault="00402314" w:rsidP="00402314">
            <w:pPr>
              <w:jc w:val="right"/>
              <w:rPr>
                <w:rFonts w:eastAsia="Times New Roman"/>
              </w:rPr>
            </w:pPr>
            <w:r w:rsidRPr="006261F1">
              <w:t>10,618</w:t>
            </w:r>
          </w:p>
        </w:tc>
      </w:tr>
      <w:tr w:rsidR="00402314" w:rsidRPr="006261F1" w14:paraId="7872BBB6"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4EE76D1E" w14:textId="77777777" w:rsidR="00402314" w:rsidRPr="006261F1" w:rsidRDefault="00402314" w:rsidP="00402314">
            <w:pPr>
              <w:rPr>
                <w:rFonts w:eastAsia="Times New Roman"/>
              </w:rPr>
            </w:pPr>
            <w:r w:rsidRPr="006261F1">
              <w:rPr>
                <w:rFonts w:eastAsia="Times New Roman"/>
              </w:rPr>
              <w:t>2009</w:t>
            </w:r>
          </w:p>
        </w:tc>
        <w:tc>
          <w:tcPr>
            <w:tcW w:w="1098" w:type="dxa"/>
            <w:tcBorders>
              <w:top w:val="nil"/>
              <w:left w:val="nil"/>
              <w:bottom w:val="single" w:sz="4" w:space="0" w:color="000000"/>
              <w:right w:val="single" w:sz="4" w:space="0" w:color="000000"/>
            </w:tcBorders>
            <w:shd w:val="clear" w:color="auto" w:fill="auto"/>
            <w:noWrap/>
            <w:vAlign w:val="bottom"/>
            <w:hideMark/>
          </w:tcPr>
          <w:p w14:paraId="1F51EC58" w14:textId="77777777" w:rsidR="00402314" w:rsidRPr="006261F1" w:rsidRDefault="00402314" w:rsidP="00402314">
            <w:pPr>
              <w:jc w:val="right"/>
              <w:rPr>
                <w:rFonts w:eastAsia="Times New Roman"/>
              </w:rPr>
            </w:pPr>
            <w:r w:rsidRPr="006261F1">
              <w:t>10</w:t>
            </w:r>
          </w:p>
        </w:tc>
        <w:tc>
          <w:tcPr>
            <w:tcW w:w="1080" w:type="dxa"/>
            <w:tcBorders>
              <w:top w:val="nil"/>
              <w:left w:val="nil"/>
              <w:bottom w:val="single" w:sz="4" w:space="0" w:color="000000"/>
              <w:right w:val="single" w:sz="4" w:space="0" w:color="000000"/>
            </w:tcBorders>
            <w:shd w:val="clear" w:color="auto" w:fill="auto"/>
            <w:noWrap/>
            <w:vAlign w:val="bottom"/>
            <w:hideMark/>
          </w:tcPr>
          <w:p w14:paraId="24E4BAA5" w14:textId="77777777" w:rsidR="00402314" w:rsidRPr="006261F1" w:rsidRDefault="00402314" w:rsidP="00402314">
            <w:pPr>
              <w:jc w:val="right"/>
              <w:rPr>
                <w:rFonts w:eastAsia="Times New Roman"/>
              </w:rPr>
            </w:pPr>
            <w:r w:rsidRPr="006261F1">
              <w:t>18,627</w:t>
            </w:r>
          </w:p>
        </w:tc>
        <w:tc>
          <w:tcPr>
            <w:tcW w:w="900" w:type="dxa"/>
            <w:tcBorders>
              <w:top w:val="nil"/>
              <w:left w:val="nil"/>
              <w:bottom w:val="single" w:sz="4" w:space="0" w:color="000000"/>
              <w:right w:val="single" w:sz="4" w:space="0" w:color="000000"/>
            </w:tcBorders>
            <w:shd w:val="clear" w:color="auto" w:fill="auto"/>
            <w:noWrap/>
            <w:vAlign w:val="bottom"/>
            <w:hideMark/>
          </w:tcPr>
          <w:p w14:paraId="75D91B23" w14:textId="77777777" w:rsidR="00402314" w:rsidRPr="006261F1" w:rsidRDefault="00402314" w:rsidP="00402314">
            <w:pPr>
              <w:jc w:val="right"/>
              <w:rPr>
                <w:rFonts w:eastAsia="Times New Roman"/>
              </w:rPr>
            </w:pPr>
            <w:r w:rsidRPr="006261F1">
              <w:t>3,190</w:t>
            </w:r>
          </w:p>
        </w:tc>
        <w:tc>
          <w:tcPr>
            <w:tcW w:w="962" w:type="dxa"/>
            <w:tcBorders>
              <w:top w:val="nil"/>
              <w:left w:val="nil"/>
              <w:bottom w:val="single" w:sz="4" w:space="0" w:color="000000"/>
              <w:right w:val="single" w:sz="4" w:space="0" w:color="000000"/>
            </w:tcBorders>
            <w:shd w:val="clear" w:color="auto" w:fill="auto"/>
            <w:noWrap/>
            <w:vAlign w:val="bottom"/>
            <w:hideMark/>
          </w:tcPr>
          <w:p w14:paraId="24F30DB2" w14:textId="77777777" w:rsidR="00402314" w:rsidRPr="006261F1" w:rsidRDefault="00402314" w:rsidP="00402314">
            <w:pPr>
              <w:jc w:val="right"/>
              <w:rPr>
                <w:rFonts w:eastAsia="Times New Roman"/>
              </w:rPr>
            </w:pPr>
            <w:r w:rsidRPr="006261F1">
              <w:t>19</w:t>
            </w:r>
          </w:p>
        </w:tc>
        <w:tc>
          <w:tcPr>
            <w:tcW w:w="1683" w:type="dxa"/>
            <w:tcBorders>
              <w:top w:val="nil"/>
              <w:left w:val="nil"/>
              <w:bottom w:val="single" w:sz="4" w:space="0" w:color="000000"/>
              <w:right w:val="single" w:sz="4" w:space="0" w:color="000000"/>
            </w:tcBorders>
            <w:shd w:val="clear" w:color="auto" w:fill="auto"/>
            <w:noWrap/>
            <w:vAlign w:val="bottom"/>
            <w:hideMark/>
          </w:tcPr>
          <w:p w14:paraId="1B61226F" w14:textId="77777777" w:rsidR="00402314" w:rsidRPr="006261F1" w:rsidRDefault="00402314" w:rsidP="00402314">
            <w:pPr>
              <w:jc w:val="right"/>
              <w:rPr>
                <w:rFonts w:eastAsia="Times New Roman"/>
              </w:rPr>
            </w:pPr>
            <w:r w:rsidRPr="006261F1">
              <w:t>21,846</w:t>
            </w:r>
          </w:p>
        </w:tc>
      </w:tr>
      <w:tr w:rsidR="00402314" w:rsidRPr="006261F1" w14:paraId="423B85E7"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64982894" w14:textId="77777777" w:rsidR="00402314" w:rsidRPr="006261F1" w:rsidRDefault="00402314" w:rsidP="00402314">
            <w:pPr>
              <w:rPr>
                <w:rFonts w:eastAsia="Times New Roman"/>
              </w:rPr>
            </w:pPr>
            <w:r w:rsidRPr="006261F1">
              <w:rPr>
                <w:rFonts w:eastAsia="Times New Roman"/>
              </w:rPr>
              <w:t>2010</w:t>
            </w:r>
          </w:p>
        </w:tc>
        <w:tc>
          <w:tcPr>
            <w:tcW w:w="1098" w:type="dxa"/>
            <w:tcBorders>
              <w:top w:val="nil"/>
              <w:left w:val="nil"/>
              <w:bottom w:val="single" w:sz="4" w:space="0" w:color="000000"/>
              <w:right w:val="single" w:sz="4" w:space="0" w:color="000000"/>
            </w:tcBorders>
            <w:shd w:val="clear" w:color="auto" w:fill="auto"/>
            <w:noWrap/>
            <w:vAlign w:val="bottom"/>
            <w:hideMark/>
          </w:tcPr>
          <w:p w14:paraId="3C59B286" w14:textId="77777777" w:rsidR="00402314" w:rsidRPr="006261F1" w:rsidRDefault="00402314" w:rsidP="00402314">
            <w:pPr>
              <w:jc w:val="right"/>
              <w:rPr>
                <w:rFonts w:eastAsia="Times New Roman"/>
              </w:rPr>
            </w:pPr>
            <w:r w:rsidRPr="006261F1">
              <w:t>1,205</w:t>
            </w:r>
          </w:p>
        </w:tc>
        <w:tc>
          <w:tcPr>
            <w:tcW w:w="1080" w:type="dxa"/>
            <w:tcBorders>
              <w:top w:val="nil"/>
              <w:left w:val="nil"/>
              <w:bottom w:val="single" w:sz="4" w:space="0" w:color="000000"/>
              <w:right w:val="single" w:sz="4" w:space="0" w:color="000000"/>
            </w:tcBorders>
            <w:shd w:val="clear" w:color="auto" w:fill="auto"/>
            <w:noWrap/>
            <w:vAlign w:val="bottom"/>
            <w:hideMark/>
          </w:tcPr>
          <w:p w14:paraId="582282B7" w14:textId="77777777" w:rsidR="00402314" w:rsidRPr="006261F1" w:rsidRDefault="00402314" w:rsidP="00402314">
            <w:pPr>
              <w:jc w:val="right"/>
              <w:rPr>
                <w:rFonts w:eastAsia="Times New Roman"/>
              </w:rPr>
            </w:pPr>
            <w:r w:rsidRPr="006261F1">
              <w:t>17,285</w:t>
            </w:r>
          </w:p>
        </w:tc>
        <w:tc>
          <w:tcPr>
            <w:tcW w:w="900" w:type="dxa"/>
            <w:tcBorders>
              <w:top w:val="nil"/>
              <w:left w:val="nil"/>
              <w:bottom w:val="single" w:sz="4" w:space="0" w:color="000000"/>
              <w:right w:val="single" w:sz="4" w:space="0" w:color="000000"/>
            </w:tcBorders>
            <w:shd w:val="clear" w:color="auto" w:fill="auto"/>
            <w:noWrap/>
            <w:vAlign w:val="bottom"/>
            <w:hideMark/>
          </w:tcPr>
          <w:p w14:paraId="3EFD7D9F" w14:textId="77777777" w:rsidR="00402314" w:rsidRPr="006261F1" w:rsidRDefault="00402314" w:rsidP="00402314">
            <w:pPr>
              <w:jc w:val="right"/>
              <w:rPr>
                <w:rFonts w:eastAsia="Times New Roman"/>
              </w:rPr>
            </w:pPr>
            <w:r w:rsidRPr="006261F1">
              <w:t>4,948</w:t>
            </w:r>
          </w:p>
        </w:tc>
        <w:tc>
          <w:tcPr>
            <w:tcW w:w="962" w:type="dxa"/>
            <w:tcBorders>
              <w:top w:val="nil"/>
              <w:left w:val="nil"/>
              <w:bottom w:val="single" w:sz="4" w:space="0" w:color="000000"/>
              <w:right w:val="single" w:sz="4" w:space="0" w:color="000000"/>
            </w:tcBorders>
            <w:shd w:val="clear" w:color="auto" w:fill="auto"/>
            <w:noWrap/>
            <w:vAlign w:val="bottom"/>
            <w:hideMark/>
          </w:tcPr>
          <w:p w14:paraId="1DC9201E"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47E1F331" w14:textId="77777777" w:rsidR="00402314" w:rsidRPr="006261F1" w:rsidRDefault="00402314" w:rsidP="00402314">
            <w:pPr>
              <w:jc w:val="right"/>
              <w:rPr>
                <w:rFonts w:eastAsia="Times New Roman"/>
              </w:rPr>
            </w:pPr>
            <w:r w:rsidRPr="006261F1">
              <w:t>23,438</w:t>
            </w:r>
          </w:p>
        </w:tc>
      </w:tr>
      <w:tr w:rsidR="00402314" w:rsidRPr="006261F1" w14:paraId="104A6A31"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008CC65D" w14:textId="77777777" w:rsidR="00402314" w:rsidRPr="006261F1" w:rsidRDefault="00402314" w:rsidP="00402314">
            <w:pPr>
              <w:rPr>
                <w:rFonts w:eastAsia="Times New Roman"/>
              </w:rPr>
            </w:pPr>
            <w:r w:rsidRPr="006261F1">
              <w:rPr>
                <w:rFonts w:eastAsia="Times New Roman"/>
              </w:rPr>
              <w:t>2011</w:t>
            </w:r>
          </w:p>
        </w:tc>
        <w:tc>
          <w:tcPr>
            <w:tcW w:w="1098" w:type="dxa"/>
            <w:tcBorders>
              <w:top w:val="nil"/>
              <w:left w:val="nil"/>
              <w:bottom w:val="single" w:sz="4" w:space="0" w:color="000000"/>
              <w:right w:val="single" w:sz="4" w:space="0" w:color="000000"/>
            </w:tcBorders>
            <w:shd w:val="clear" w:color="auto" w:fill="auto"/>
            <w:noWrap/>
            <w:vAlign w:val="bottom"/>
            <w:hideMark/>
          </w:tcPr>
          <w:p w14:paraId="33A2904A" w14:textId="77777777" w:rsidR="00402314" w:rsidRPr="006261F1" w:rsidRDefault="00402314" w:rsidP="00402314">
            <w:pPr>
              <w:jc w:val="right"/>
              <w:rPr>
                <w:rFonts w:eastAsia="Times New Roman"/>
              </w:rPr>
            </w:pPr>
            <w:r w:rsidRPr="006261F1">
              <w:t>5</w:t>
            </w:r>
          </w:p>
        </w:tc>
        <w:tc>
          <w:tcPr>
            <w:tcW w:w="1080" w:type="dxa"/>
            <w:tcBorders>
              <w:top w:val="nil"/>
              <w:left w:val="nil"/>
              <w:bottom w:val="single" w:sz="4" w:space="0" w:color="000000"/>
              <w:right w:val="single" w:sz="4" w:space="0" w:color="000000"/>
            </w:tcBorders>
            <w:shd w:val="clear" w:color="auto" w:fill="auto"/>
            <w:noWrap/>
            <w:vAlign w:val="bottom"/>
            <w:hideMark/>
          </w:tcPr>
          <w:p w14:paraId="7E862AB1" w14:textId="77777777" w:rsidR="00402314" w:rsidRPr="006261F1" w:rsidRDefault="00402314" w:rsidP="00402314">
            <w:pPr>
              <w:jc w:val="right"/>
              <w:rPr>
                <w:rFonts w:eastAsia="Times New Roman"/>
              </w:rPr>
            </w:pPr>
            <w:r w:rsidRPr="006261F1">
              <w:t>15,166</w:t>
            </w:r>
          </w:p>
        </w:tc>
        <w:tc>
          <w:tcPr>
            <w:tcW w:w="900" w:type="dxa"/>
            <w:tcBorders>
              <w:top w:val="nil"/>
              <w:left w:val="nil"/>
              <w:bottom w:val="single" w:sz="4" w:space="0" w:color="000000"/>
              <w:right w:val="single" w:sz="4" w:space="0" w:color="000000"/>
            </w:tcBorders>
            <w:shd w:val="clear" w:color="auto" w:fill="auto"/>
            <w:noWrap/>
            <w:vAlign w:val="bottom"/>
            <w:hideMark/>
          </w:tcPr>
          <w:p w14:paraId="7C20BC66" w14:textId="77777777" w:rsidR="00402314" w:rsidRPr="006261F1" w:rsidRDefault="00402314" w:rsidP="00402314">
            <w:pPr>
              <w:jc w:val="right"/>
              <w:rPr>
                <w:rFonts w:eastAsia="Times New Roman"/>
              </w:rPr>
            </w:pPr>
            <w:r w:rsidRPr="006261F1">
              <w:t>7,934</w:t>
            </w:r>
          </w:p>
        </w:tc>
        <w:tc>
          <w:tcPr>
            <w:tcW w:w="962" w:type="dxa"/>
            <w:tcBorders>
              <w:top w:val="nil"/>
              <w:left w:val="nil"/>
              <w:bottom w:val="single" w:sz="4" w:space="0" w:color="000000"/>
              <w:right w:val="single" w:sz="4" w:space="0" w:color="000000"/>
            </w:tcBorders>
            <w:shd w:val="clear" w:color="auto" w:fill="auto"/>
            <w:noWrap/>
            <w:vAlign w:val="bottom"/>
            <w:hideMark/>
          </w:tcPr>
          <w:p w14:paraId="0EE89376"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0B6DD9D5" w14:textId="77777777" w:rsidR="00402314" w:rsidRPr="006261F1" w:rsidRDefault="00402314" w:rsidP="00402314">
            <w:pPr>
              <w:jc w:val="right"/>
              <w:rPr>
                <w:rFonts w:eastAsia="Times New Roman"/>
              </w:rPr>
            </w:pPr>
            <w:r w:rsidRPr="006261F1">
              <w:t>23,105</w:t>
            </w:r>
          </w:p>
        </w:tc>
      </w:tr>
      <w:tr w:rsidR="00402314" w:rsidRPr="006261F1" w14:paraId="5769003C"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11D89AEB" w14:textId="77777777" w:rsidR="00402314" w:rsidRPr="006261F1" w:rsidRDefault="00402314" w:rsidP="00402314">
            <w:pPr>
              <w:rPr>
                <w:rFonts w:eastAsia="Times New Roman"/>
              </w:rPr>
            </w:pPr>
            <w:r w:rsidRPr="006261F1">
              <w:rPr>
                <w:rFonts w:eastAsia="Times New Roman"/>
              </w:rPr>
              <w:t>2012</w:t>
            </w:r>
          </w:p>
        </w:tc>
        <w:tc>
          <w:tcPr>
            <w:tcW w:w="1098" w:type="dxa"/>
            <w:tcBorders>
              <w:top w:val="nil"/>
              <w:left w:val="nil"/>
              <w:bottom w:val="single" w:sz="4" w:space="0" w:color="000000"/>
              <w:right w:val="single" w:sz="4" w:space="0" w:color="000000"/>
            </w:tcBorders>
            <w:shd w:val="clear" w:color="auto" w:fill="auto"/>
            <w:noWrap/>
            <w:vAlign w:val="bottom"/>
            <w:hideMark/>
          </w:tcPr>
          <w:p w14:paraId="3DBBD6EE" w14:textId="77777777" w:rsidR="00402314" w:rsidRPr="006261F1" w:rsidRDefault="00402314" w:rsidP="00402314">
            <w:pPr>
              <w:jc w:val="right"/>
              <w:rPr>
                <w:rFonts w:eastAsia="Times New Roman"/>
              </w:rPr>
            </w:pPr>
            <w:r w:rsidRPr="006261F1">
              <w:t>2,032</w:t>
            </w:r>
          </w:p>
        </w:tc>
        <w:tc>
          <w:tcPr>
            <w:tcW w:w="1080" w:type="dxa"/>
            <w:tcBorders>
              <w:top w:val="nil"/>
              <w:left w:val="nil"/>
              <w:bottom w:val="single" w:sz="4" w:space="0" w:color="000000"/>
              <w:right w:val="single" w:sz="4" w:space="0" w:color="000000"/>
            </w:tcBorders>
            <w:shd w:val="clear" w:color="auto" w:fill="auto"/>
            <w:noWrap/>
            <w:vAlign w:val="bottom"/>
            <w:hideMark/>
          </w:tcPr>
          <w:p w14:paraId="6A312CB8" w14:textId="77777777" w:rsidR="00402314" w:rsidRPr="006261F1" w:rsidRDefault="00402314" w:rsidP="00402314">
            <w:pPr>
              <w:jc w:val="right"/>
              <w:rPr>
                <w:rFonts w:eastAsia="Times New Roman"/>
              </w:rPr>
            </w:pPr>
            <w:r w:rsidRPr="006261F1">
              <w:t>13,330</w:t>
            </w:r>
          </w:p>
        </w:tc>
        <w:tc>
          <w:tcPr>
            <w:tcW w:w="900" w:type="dxa"/>
            <w:tcBorders>
              <w:top w:val="nil"/>
              <w:left w:val="nil"/>
              <w:bottom w:val="single" w:sz="4" w:space="0" w:color="000000"/>
              <w:right w:val="single" w:sz="4" w:space="0" w:color="000000"/>
            </w:tcBorders>
            <w:shd w:val="clear" w:color="auto" w:fill="auto"/>
            <w:noWrap/>
            <w:vAlign w:val="bottom"/>
            <w:hideMark/>
          </w:tcPr>
          <w:p w14:paraId="7B8D7AE3" w14:textId="77777777" w:rsidR="00402314" w:rsidRPr="006261F1" w:rsidRDefault="00402314" w:rsidP="00402314">
            <w:pPr>
              <w:jc w:val="right"/>
              <w:rPr>
                <w:rFonts w:eastAsia="Times New Roman"/>
              </w:rPr>
            </w:pPr>
            <w:r w:rsidRPr="006261F1">
              <w:t>5,748</w:t>
            </w:r>
          </w:p>
        </w:tc>
        <w:tc>
          <w:tcPr>
            <w:tcW w:w="962" w:type="dxa"/>
            <w:tcBorders>
              <w:top w:val="nil"/>
              <w:left w:val="nil"/>
              <w:bottom w:val="single" w:sz="4" w:space="0" w:color="000000"/>
              <w:right w:val="single" w:sz="4" w:space="0" w:color="000000"/>
            </w:tcBorders>
            <w:shd w:val="clear" w:color="auto" w:fill="auto"/>
            <w:noWrap/>
            <w:vAlign w:val="bottom"/>
            <w:hideMark/>
          </w:tcPr>
          <w:p w14:paraId="7DB053D1" w14:textId="77777777" w:rsidR="00402314" w:rsidRPr="006261F1" w:rsidRDefault="00402314" w:rsidP="00402314">
            <w:pPr>
              <w:jc w:val="right"/>
              <w:rPr>
                <w:rFonts w:eastAsia="Times New Roman"/>
              </w:rPr>
            </w:pPr>
            <w:r w:rsidRPr="006261F1">
              <w:t>17</w:t>
            </w:r>
          </w:p>
        </w:tc>
        <w:tc>
          <w:tcPr>
            <w:tcW w:w="1683" w:type="dxa"/>
            <w:tcBorders>
              <w:top w:val="nil"/>
              <w:left w:val="nil"/>
              <w:bottom w:val="single" w:sz="4" w:space="0" w:color="000000"/>
              <w:right w:val="single" w:sz="4" w:space="0" w:color="000000"/>
            </w:tcBorders>
            <w:shd w:val="clear" w:color="auto" w:fill="auto"/>
            <w:noWrap/>
            <w:vAlign w:val="bottom"/>
            <w:hideMark/>
          </w:tcPr>
          <w:p w14:paraId="708C74C8" w14:textId="77777777" w:rsidR="00402314" w:rsidRPr="006261F1" w:rsidRDefault="00402314" w:rsidP="00402314">
            <w:pPr>
              <w:jc w:val="right"/>
              <w:rPr>
                <w:rFonts w:eastAsia="Times New Roman"/>
              </w:rPr>
            </w:pPr>
            <w:r w:rsidRPr="006261F1">
              <w:t>21,127</w:t>
            </w:r>
          </w:p>
        </w:tc>
      </w:tr>
      <w:tr w:rsidR="00402314" w:rsidRPr="006261F1" w14:paraId="192826FC"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723AE712" w14:textId="77777777" w:rsidR="00402314" w:rsidRPr="006261F1" w:rsidRDefault="00402314" w:rsidP="00402314">
            <w:pPr>
              <w:rPr>
                <w:rFonts w:eastAsia="Times New Roman"/>
              </w:rPr>
            </w:pPr>
            <w:r w:rsidRPr="006261F1">
              <w:rPr>
                <w:rFonts w:eastAsia="Times New Roman"/>
              </w:rPr>
              <w:t>2013</w:t>
            </w:r>
          </w:p>
        </w:tc>
        <w:tc>
          <w:tcPr>
            <w:tcW w:w="1098" w:type="dxa"/>
            <w:tcBorders>
              <w:top w:val="nil"/>
              <w:left w:val="nil"/>
              <w:bottom w:val="single" w:sz="4" w:space="0" w:color="000000"/>
              <w:right w:val="single" w:sz="4" w:space="0" w:color="000000"/>
            </w:tcBorders>
            <w:shd w:val="clear" w:color="auto" w:fill="auto"/>
            <w:noWrap/>
            <w:vAlign w:val="bottom"/>
            <w:hideMark/>
          </w:tcPr>
          <w:p w14:paraId="58BF7F3F" w14:textId="77777777" w:rsidR="00402314" w:rsidRPr="006261F1" w:rsidRDefault="00402314" w:rsidP="00402314">
            <w:pPr>
              <w:jc w:val="right"/>
              <w:rPr>
                <w:rFonts w:eastAsia="Times New Roman"/>
              </w:rPr>
            </w:pPr>
            <w:r w:rsidRPr="006261F1">
              <w:t>261</w:t>
            </w:r>
          </w:p>
        </w:tc>
        <w:tc>
          <w:tcPr>
            <w:tcW w:w="1080" w:type="dxa"/>
            <w:tcBorders>
              <w:top w:val="nil"/>
              <w:left w:val="nil"/>
              <w:bottom w:val="single" w:sz="4" w:space="0" w:color="000000"/>
              <w:right w:val="single" w:sz="4" w:space="0" w:color="000000"/>
            </w:tcBorders>
            <w:shd w:val="clear" w:color="auto" w:fill="auto"/>
            <w:noWrap/>
            <w:vAlign w:val="bottom"/>
            <w:hideMark/>
          </w:tcPr>
          <w:p w14:paraId="45816855" w14:textId="77777777" w:rsidR="00402314" w:rsidRPr="006261F1" w:rsidRDefault="00402314" w:rsidP="00402314">
            <w:pPr>
              <w:jc w:val="right"/>
              <w:rPr>
                <w:rFonts w:eastAsia="Times New Roman"/>
              </w:rPr>
            </w:pPr>
            <w:r w:rsidRPr="006261F1">
              <w:t>22,875</w:t>
            </w:r>
          </w:p>
        </w:tc>
        <w:tc>
          <w:tcPr>
            <w:tcW w:w="900" w:type="dxa"/>
            <w:tcBorders>
              <w:top w:val="nil"/>
              <w:left w:val="nil"/>
              <w:bottom w:val="single" w:sz="4" w:space="0" w:color="000000"/>
              <w:right w:val="single" w:sz="4" w:space="0" w:color="000000"/>
            </w:tcBorders>
            <w:shd w:val="clear" w:color="auto" w:fill="auto"/>
            <w:noWrap/>
            <w:vAlign w:val="bottom"/>
            <w:hideMark/>
          </w:tcPr>
          <w:p w14:paraId="108C538F" w14:textId="77777777" w:rsidR="00402314" w:rsidRPr="006261F1" w:rsidRDefault="00402314" w:rsidP="00402314">
            <w:pPr>
              <w:jc w:val="right"/>
              <w:rPr>
                <w:rFonts w:eastAsia="Times New Roman"/>
              </w:rPr>
            </w:pPr>
            <w:r w:rsidRPr="006261F1">
              <w:t>8,737</w:t>
            </w:r>
          </w:p>
        </w:tc>
        <w:tc>
          <w:tcPr>
            <w:tcW w:w="962" w:type="dxa"/>
            <w:tcBorders>
              <w:top w:val="nil"/>
              <w:left w:val="nil"/>
              <w:bottom w:val="single" w:sz="4" w:space="0" w:color="000000"/>
              <w:right w:val="single" w:sz="4" w:space="0" w:color="000000"/>
            </w:tcBorders>
            <w:shd w:val="clear" w:color="auto" w:fill="auto"/>
            <w:noWrap/>
            <w:vAlign w:val="bottom"/>
            <w:hideMark/>
          </w:tcPr>
          <w:p w14:paraId="726E3DC8"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0A4521A3" w14:textId="77777777" w:rsidR="00402314" w:rsidRPr="006261F1" w:rsidRDefault="00402314" w:rsidP="00402314">
            <w:pPr>
              <w:jc w:val="right"/>
              <w:rPr>
                <w:rFonts w:eastAsia="Times New Roman"/>
              </w:rPr>
            </w:pPr>
            <w:r w:rsidRPr="006261F1">
              <w:t>31,873</w:t>
            </w:r>
          </w:p>
        </w:tc>
      </w:tr>
      <w:tr w:rsidR="00402314" w:rsidRPr="006261F1" w14:paraId="587BFE64"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346C50F0" w14:textId="77777777" w:rsidR="00402314" w:rsidRPr="006261F1" w:rsidRDefault="00402314" w:rsidP="00402314">
            <w:pPr>
              <w:rPr>
                <w:rFonts w:eastAsia="Times New Roman"/>
              </w:rPr>
            </w:pPr>
            <w:r w:rsidRPr="006261F1">
              <w:rPr>
                <w:rFonts w:eastAsia="Times New Roman"/>
              </w:rPr>
              <w:t>2014</w:t>
            </w:r>
          </w:p>
        </w:tc>
        <w:tc>
          <w:tcPr>
            <w:tcW w:w="1098" w:type="dxa"/>
            <w:tcBorders>
              <w:top w:val="nil"/>
              <w:left w:val="nil"/>
              <w:bottom w:val="single" w:sz="4" w:space="0" w:color="000000"/>
              <w:right w:val="single" w:sz="4" w:space="0" w:color="000000"/>
            </w:tcBorders>
            <w:shd w:val="clear" w:color="auto" w:fill="auto"/>
            <w:noWrap/>
            <w:vAlign w:val="bottom"/>
            <w:hideMark/>
          </w:tcPr>
          <w:p w14:paraId="3A69D44A" w14:textId="77777777" w:rsidR="00402314" w:rsidRPr="006261F1" w:rsidRDefault="00402314" w:rsidP="00402314">
            <w:pPr>
              <w:jc w:val="right"/>
              <w:rPr>
                <w:rFonts w:eastAsia="Times New Roman"/>
              </w:rPr>
            </w:pPr>
            <w:r w:rsidRPr="006261F1">
              <w:t>560</w:t>
            </w:r>
          </w:p>
        </w:tc>
        <w:tc>
          <w:tcPr>
            <w:tcW w:w="1080" w:type="dxa"/>
            <w:tcBorders>
              <w:top w:val="nil"/>
              <w:left w:val="nil"/>
              <w:bottom w:val="single" w:sz="4" w:space="0" w:color="000000"/>
              <w:right w:val="single" w:sz="4" w:space="0" w:color="000000"/>
            </w:tcBorders>
            <w:shd w:val="clear" w:color="auto" w:fill="auto"/>
            <w:noWrap/>
            <w:vAlign w:val="bottom"/>
            <w:hideMark/>
          </w:tcPr>
          <w:p w14:paraId="0901F134" w14:textId="77777777" w:rsidR="00402314" w:rsidRPr="006261F1" w:rsidRDefault="00402314" w:rsidP="00402314">
            <w:pPr>
              <w:jc w:val="right"/>
              <w:rPr>
                <w:rFonts w:eastAsia="Times New Roman"/>
              </w:rPr>
            </w:pPr>
            <w:r w:rsidRPr="006261F1">
              <w:t>28,790</w:t>
            </w:r>
          </w:p>
        </w:tc>
        <w:tc>
          <w:tcPr>
            <w:tcW w:w="900" w:type="dxa"/>
            <w:tcBorders>
              <w:top w:val="nil"/>
              <w:left w:val="nil"/>
              <w:bottom w:val="single" w:sz="4" w:space="0" w:color="000000"/>
              <w:right w:val="single" w:sz="4" w:space="0" w:color="000000"/>
            </w:tcBorders>
            <w:shd w:val="clear" w:color="auto" w:fill="auto"/>
            <w:noWrap/>
            <w:vAlign w:val="bottom"/>
            <w:hideMark/>
          </w:tcPr>
          <w:p w14:paraId="2A8F14F5" w14:textId="77777777" w:rsidR="00402314" w:rsidRPr="006261F1" w:rsidRDefault="00402314" w:rsidP="00402314">
            <w:pPr>
              <w:jc w:val="right"/>
              <w:rPr>
                <w:rFonts w:eastAsia="Times New Roman"/>
              </w:rPr>
            </w:pPr>
            <w:r w:rsidRPr="006261F1">
              <w:t>5,928</w:t>
            </w:r>
          </w:p>
        </w:tc>
        <w:tc>
          <w:tcPr>
            <w:tcW w:w="962" w:type="dxa"/>
            <w:tcBorders>
              <w:top w:val="nil"/>
              <w:left w:val="nil"/>
              <w:bottom w:val="single" w:sz="4" w:space="0" w:color="000000"/>
              <w:right w:val="single" w:sz="4" w:space="0" w:color="000000"/>
            </w:tcBorders>
            <w:shd w:val="clear" w:color="auto" w:fill="auto"/>
            <w:noWrap/>
            <w:vAlign w:val="bottom"/>
            <w:hideMark/>
          </w:tcPr>
          <w:p w14:paraId="4E23D644" w14:textId="77777777" w:rsidR="00402314" w:rsidRPr="006261F1" w:rsidRDefault="00402314" w:rsidP="00402314">
            <w:pPr>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hideMark/>
          </w:tcPr>
          <w:p w14:paraId="4FDFD1AF" w14:textId="77777777" w:rsidR="00402314" w:rsidRPr="006261F1" w:rsidRDefault="00402314" w:rsidP="00402314">
            <w:pPr>
              <w:jc w:val="right"/>
              <w:rPr>
                <w:rFonts w:eastAsia="Times New Roman"/>
              </w:rPr>
            </w:pPr>
            <w:r w:rsidRPr="006261F1">
              <w:t>35,278</w:t>
            </w:r>
          </w:p>
        </w:tc>
      </w:tr>
      <w:tr w:rsidR="00402314" w:rsidRPr="006261F1" w14:paraId="2495AF2E"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27DB17AC" w14:textId="77777777" w:rsidR="00402314" w:rsidRPr="006261F1" w:rsidRDefault="00402314" w:rsidP="00402314">
            <w:pPr>
              <w:rPr>
                <w:rFonts w:eastAsia="Times New Roman"/>
              </w:rPr>
            </w:pPr>
            <w:r w:rsidRPr="006261F1">
              <w:rPr>
                <w:rFonts w:eastAsia="Times New Roman"/>
              </w:rPr>
              <w:t>2015</w:t>
            </w:r>
          </w:p>
        </w:tc>
        <w:tc>
          <w:tcPr>
            <w:tcW w:w="1098" w:type="dxa"/>
            <w:tcBorders>
              <w:top w:val="nil"/>
              <w:left w:val="nil"/>
              <w:bottom w:val="single" w:sz="4" w:space="0" w:color="000000"/>
              <w:right w:val="single" w:sz="4" w:space="0" w:color="000000"/>
            </w:tcBorders>
            <w:shd w:val="clear" w:color="auto" w:fill="auto"/>
            <w:noWrap/>
            <w:vAlign w:val="bottom"/>
            <w:hideMark/>
          </w:tcPr>
          <w:p w14:paraId="1B27F70E" w14:textId="77777777" w:rsidR="00402314" w:rsidRPr="006261F1" w:rsidRDefault="00402314" w:rsidP="00402314">
            <w:pPr>
              <w:jc w:val="right"/>
              <w:rPr>
                <w:rFonts w:eastAsia="Times New Roman"/>
              </w:rPr>
            </w:pPr>
            <w:r w:rsidRPr="006261F1">
              <w:t>38</w:t>
            </w:r>
          </w:p>
        </w:tc>
        <w:tc>
          <w:tcPr>
            <w:tcW w:w="1080" w:type="dxa"/>
            <w:tcBorders>
              <w:top w:val="nil"/>
              <w:left w:val="nil"/>
              <w:bottom w:val="single" w:sz="4" w:space="0" w:color="000000"/>
              <w:right w:val="single" w:sz="4" w:space="0" w:color="000000"/>
            </w:tcBorders>
            <w:shd w:val="clear" w:color="auto" w:fill="auto"/>
            <w:noWrap/>
            <w:vAlign w:val="bottom"/>
            <w:hideMark/>
          </w:tcPr>
          <w:p w14:paraId="673D9832" w14:textId="77777777" w:rsidR="00402314" w:rsidRPr="006261F1" w:rsidRDefault="00402314" w:rsidP="00402314">
            <w:pPr>
              <w:jc w:val="right"/>
              <w:rPr>
                <w:rFonts w:eastAsia="Times New Roman"/>
              </w:rPr>
            </w:pPr>
            <w:r w:rsidRPr="006261F1">
              <w:t>7,262</w:t>
            </w:r>
          </w:p>
        </w:tc>
        <w:tc>
          <w:tcPr>
            <w:tcW w:w="900" w:type="dxa"/>
            <w:tcBorders>
              <w:top w:val="nil"/>
              <w:left w:val="nil"/>
              <w:bottom w:val="single" w:sz="4" w:space="0" w:color="000000"/>
              <w:right w:val="single" w:sz="4" w:space="0" w:color="000000"/>
            </w:tcBorders>
            <w:shd w:val="clear" w:color="auto" w:fill="auto"/>
            <w:noWrap/>
            <w:vAlign w:val="bottom"/>
            <w:hideMark/>
          </w:tcPr>
          <w:p w14:paraId="41049446" w14:textId="77777777" w:rsidR="00402314" w:rsidRPr="006261F1" w:rsidRDefault="00402314" w:rsidP="00402314">
            <w:pPr>
              <w:jc w:val="right"/>
              <w:rPr>
                <w:rFonts w:eastAsia="Times New Roman"/>
              </w:rPr>
            </w:pPr>
            <w:r w:rsidRPr="006261F1">
              <w:t>6,938</w:t>
            </w:r>
          </w:p>
        </w:tc>
        <w:tc>
          <w:tcPr>
            <w:tcW w:w="962" w:type="dxa"/>
            <w:tcBorders>
              <w:top w:val="nil"/>
              <w:left w:val="nil"/>
              <w:bottom w:val="single" w:sz="4" w:space="0" w:color="000000"/>
              <w:right w:val="single" w:sz="4" w:space="0" w:color="000000"/>
            </w:tcBorders>
            <w:shd w:val="clear" w:color="auto" w:fill="auto"/>
            <w:noWrap/>
            <w:vAlign w:val="bottom"/>
            <w:hideMark/>
          </w:tcPr>
          <w:p w14:paraId="67B920A9" w14:textId="77777777" w:rsidR="00402314" w:rsidRPr="006261F1" w:rsidRDefault="00402314" w:rsidP="00402314">
            <w:pPr>
              <w:jc w:val="right"/>
              <w:rPr>
                <w:rFonts w:eastAsia="Times New Roman"/>
              </w:rPr>
            </w:pPr>
            <w:r w:rsidRPr="006261F1">
              <w:t>0</w:t>
            </w:r>
          </w:p>
        </w:tc>
        <w:tc>
          <w:tcPr>
            <w:tcW w:w="1683" w:type="dxa"/>
            <w:tcBorders>
              <w:top w:val="nil"/>
              <w:left w:val="nil"/>
              <w:bottom w:val="single" w:sz="4" w:space="0" w:color="000000"/>
              <w:right w:val="single" w:sz="4" w:space="0" w:color="000000"/>
            </w:tcBorders>
            <w:shd w:val="clear" w:color="auto" w:fill="auto"/>
            <w:noWrap/>
            <w:vAlign w:val="bottom"/>
            <w:hideMark/>
          </w:tcPr>
          <w:p w14:paraId="4426EE6D" w14:textId="77777777" w:rsidR="00402314" w:rsidRPr="006261F1" w:rsidRDefault="00402314" w:rsidP="00402314">
            <w:pPr>
              <w:jc w:val="right"/>
              <w:rPr>
                <w:rFonts w:eastAsia="Times New Roman"/>
              </w:rPr>
            </w:pPr>
            <w:r w:rsidRPr="006261F1">
              <w:t>14,238</w:t>
            </w:r>
          </w:p>
        </w:tc>
      </w:tr>
      <w:tr w:rsidR="00402314" w:rsidRPr="006261F1" w14:paraId="4E3A1F99"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1D6E3A8D" w14:textId="77777777" w:rsidR="00402314" w:rsidRPr="006261F1" w:rsidRDefault="00402314" w:rsidP="00402314">
            <w:pPr>
              <w:rPr>
                <w:rFonts w:eastAsia="Times New Roman"/>
              </w:rPr>
            </w:pPr>
            <w:r w:rsidRPr="006261F1">
              <w:rPr>
                <w:rFonts w:eastAsia="Times New Roman"/>
              </w:rPr>
              <w:t>2016</w:t>
            </w:r>
          </w:p>
        </w:tc>
        <w:tc>
          <w:tcPr>
            <w:tcW w:w="1098" w:type="dxa"/>
            <w:tcBorders>
              <w:top w:val="nil"/>
              <w:left w:val="nil"/>
              <w:bottom w:val="single" w:sz="4" w:space="0" w:color="000000"/>
              <w:right w:val="single" w:sz="4" w:space="0" w:color="000000"/>
            </w:tcBorders>
            <w:shd w:val="clear" w:color="auto" w:fill="auto"/>
            <w:noWrap/>
            <w:vAlign w:val="bottom"/>
          </w:tcPr>
          <w:p w14:paraId="28C8E799" w14:textId="77777777" w:rsidR="00402314" w:rsidRPr="006261F1" w:rsidRDefault="00402314" w:rsidP="00402314">
            <w:pPr>
              <w:jc w:val="right"/>
              <w:rPr>
                <w:rFonts w:eastAsia="Times New Roman"/>
              </w:rPr>
            </w:pPr>
            <w:r w:rsidRPr="006261F1">
              <w:t>37</w:t>
            </w:r>
          </w:p>
        </w:tc>
        <w:tc>
          <w:tcPr>
            <w:tcW w:w="1080" w:type="dxa"/>
            <w:tcBorders>
              <w:top w:val="nil"/>
              <w:left w:val="nil"/>
              <w:bottom w:val="single" w:sz="4" w:space="0" w:color="000000"/>
              <w:right w:val="single" w:sz="4" w:space="0" w:color="000000"/>
            </w:tcBorders>
            <w:shd w:val="clear" w:color="auto" w:fill="auto"/>
            <w:noWrap/>
            <w:vAlign w:val="bottom"/>
          </w:tcPr>
          <w:p w14:paraId="3E69B126" w14:textId="77777777" w:rsidR="00402314" w:rsidRPr="006261F1" w:rsidRDefault="00402314" w:rsidP="00402314">
            <w:pPr>
              <w:jc w:val="right"/>
              <w:rPr>
                <w:rFonts w:eastAsia="Times New Roman"/>
              </w:rPr>
            </w:pPr>
            <w:r w:rsidRPr="006261F1">
              <w:t>4,625</w:t>
            </w:r>
          </w:p>
        </w:tc>
        <w:tc>
          <w:tcPr>
            <w:tcW w:w="900" w:type="dxa"/>
            <w:tcBorders>
              <w:top w:val="nil"/>
              <w:left w:val="nil"/>
              <w:bottom w:val="single" w:sz="4" w:space="0" w:color="000000"/>
              <w:right w:val="single" w:sz="4" w:space="0" w:color="000000"/>
            </w:tcBorders>
            <w:shd w:val="clear" w:color="auto" w:fill="auto"/>
            <w:noWrap/>
            <w:vAlign w:val="bottom"/>
          </w:tcPr>
          <w:p w14:paraId="77BDCD1A" w14:textId="77777777" w:rsidR="00402314" w:rsidRPr="006261F1" w:rsidRDefault="00402314" w:rsidP="00402314">
            <w:pPr>
              <w:jc w:val="right"/>
              <w:rPr>
                <w:rFonts w:eastAsia="Times New Roman"/>
              </w:rPr>
            </w:pPr>
            <w:r w:rsidRPr="006261F1">
              <w:t>4,369</w:t>
            </w:r>
          </w:p>
        </w:tc>
        <w:tc>
          <w:tcPr>
            <w:tcW w:w="962" w:type="dxa"/>
            <w:tcBorders>
              <w:top w:val="nil"/>
              <w:left w:val="nil"/>
              <w:bottom w:val="single" w:sz="4" w:space="0" w:color="000000"/>
              <w:right w:val="single" w:sz="4" w:space="0" w:color="000000"/>
            </w:tcBorders>
            <w:shd w:val="clear" w:color="auto" w:fill="auto"/>
            <w:noWrap/>
            <w:vAlign w:val="bottom"/>
          </w:tcPr>
          <w:p w14:paraId="47725788" w14:textId="77777777" w:rsidR="00402314" w:rsidRPr="006261F1" w:rsidRDefault="00402314" w:rsidP="00402314">
            <w:pPr>
              <w:jc w:val="right"/>
              <w:rPr>
                <w:rFonts w:eastAsia="Times New Roman"/>
              </w:rPr>
            </w:pPr>
            <w:r w:rsidRPr="006261F1">
              <w:t>64</w:t>
            </w:r>
          </w:p>
        </w:tc>
        <w:tc>
          <w:tcPr>
            <w:tcW w:w="1683" w:type="dxa"/>
            <w:tcBorders>
              <w:top w:val="nil"/>
              <w:left w:val="nil"/>
              <w:bottom w:val="single" w:sz="4" w:space="0" w:color="000000"/>
              <w:right w:val="single" w:sz="4" w:space="0" w:color="000000"/>
            </w:tcBorders>
            <w:shd w:val="clear" w:color="auto" w:fill="auto"/>
            <w:noWrap/>
            <w:vAlign w:val="bottom"/>
          </w:tcPr>
          <w:p w14:paraId="0894C444" w14:textId="77777777" w:rsidR="00402314" w:rsidRPr="006261F1" w:rsidRDefault="00402314" w:rsidP="00402314">
            <w:pPr>
              <w:jc w:val="right"/>
              <w:rPr>
                <w:rFonts w:eastAsia="Times New Roman"/>
              </w:rPr>
            </w:pPr>
            <w:r w:rsidRPr="006261F1">
              <w:t>9,095</w:t>
            </w:r>
          </w:p>
        </w:tc>
      </w:tr>
      <w:tr w:rsidR="00402314" w:rsidRPr="006261F1" w14:paraId="2E3A3A91"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26DB0195" w14:textId="77777777" w:rsidR="00402314" w:rsidRPr="006261F1" w:rsidRDefault="00402314" w:rsidP="00402314">
            <w:pPr>
              <w:rPr>
                <w:rFonts w:eastAsia="Times New Roman"/>
              </w:rPr>
            </w:pPr>
            <w:r w:rsidRPr="006261F1">
              <w:rPr>
                <w:rFonts w:eastAsia="Times New Roman"/>
              </w:rPr>
              <w:t>2017</w:t>
            </w:r>
          </w:p>
        </w:tc>
        <w:tc>
          <w:tcPr>
            <w:tcW w:w="1098" w:type="dxa"/>
            <w:tcBorders>
              <w:top w:val="nil"/>
              <w:left w:val="nil"/>
              <w:bottom w:val="single" w:sz="4" w:space="0" w:color="000000"/>
              <w:right w:val="single" w:sz="4" w:space="0" w:color="000000"/>
            </w:tcBorders>
            <w:shd w:val="clear" w:color="auto" w:fill="auto"/>
            <w:noWrap/>
            <w:vAlign w:val="bottom"/>
          </w:tcPr>
          <w:p w14:paraId="3AD8722B" w14:textId="77777777" w:rsidR="00402314" w:rsidRPr="006261F1" w:rsidRDefault="00402314" w:rsidP="00402314">
            <w:pPr>
              <w:jc w:val="right"/>
              <w:rPr>
                <w:rFonts w:eastAsia="Times New Roman"/>
              </w:rPr>
            </w:pPr>
            <w:r w:rsidRPr="006261F1">
              <w:t>25</w:t>
            </w:r>
          </w:p>
        </w:tc>
        <w:tc>
          <w:tcPr>
            <w:tcW w:w="1080" w:type="dxa"/>
            <w:tcBorders>
              <w:top w:val="nil"/>
              <w:left w:val="nil"/>
              <w:bottom w:val="single" w:sz="4" w:space="0" w:color="000000"/>
              <w:right w:val="single" w:sz="4" w:space="0" w:color="000000"/>
            </w:tcBorders>
            <w:shd w:val="clear" w:color="auto" w:fill="auto"/>
            <w:noWrap/>
            <w:vAlign w:val="bottom"/>
          </w:tcPr>
          <w:p w14:paraId="1CA0A893" w14:textId="77777777" w:rsidR="00402314" w:rsidRPr="006261F1" w:rsidRDefault="00402314" w:rsidP="00402314">
            <w:pPr>
              <w:jc w:val="right"/>
              <w:rPr>
                <w:rFonts w:eastAsia="Times New Roman"/>
              </w:rPr>
            </w:pPr>
            <w:r w:rsidRPr="006261F1">
              <w:t>11,040</w:t>
            </w:r>
          </w:p>
        </w:tc>
        <w:tc>
          <w:tcPr>
            <w:tcW w:w="900" w:type="dxa"/>
            <w:tcBorders>
              <w:top w:val="nil"/>
              <w:left w:val="nil"/>
              <w:bottom w:val="single" w:sz="4" w:space="0" w:color="000000"/>
              <w:right w:val="single" w:sz="4" w:space="0" w:color="000000"/>
            </w:tcBorders>
            <w:shd w:val="clear" w:color="auto" w:fill="auto"/>
            <w:noWrap/>
            <w:vAlign w:val="bottom"/>
          </w:tcPr>
          <w:p w14:paraId="5A6FD7C8" w14:textId="77777777" w:rsidR="00402314" w:rsidRPr="006261F1" w:rsidRDefault="00402314" w:rsidP="00402314">
            <w:pPr>
              <w:jc w:val="right"/>
              <w:rPr>
                <w:rFonts w:eastAsia="Times New Roman"/>
              </w:rPr>
            </w:pPr>
            <w:r w:rsidRPr="006261F1">
              <w:t>3,479</w:t>
            </w:r>
          </w:p>
        </w:tc>
        <w:tc>
          <w:tcPr>
            <w:tcW w:w="962" w:type="dxa"/>
            <w:tcBorders>
              <w:top w:val="nil"/>
              <w:left w:val="nil"/>
              <w:bottom w:val="single" w:sz="4" w:space="0" w:color="000000"/>
              <w:right w:val="single" w:sz="4" w:space="0" w:color="000000"/>
            </w:tcBorders>
            <w:shd w:val="clear" w:color="auto" w:fill="auto"/>
            <w:noWrap/>
            <w:vAlign w:val="bottom"/>
          </w:tcPr>
          <w:p w14:paraId="0FB5FF55" w14:textId="77777777" w:rsidR="00402314" w:rsidRPr="006261F1" w:rsidRDefault="00402314" w:rsidP="00402314">
            <w:pPr>
              <w:jc w:val="right"/>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tcPr>
          <w:p w14:paraId="54111407" w14:textId="77777777" w:rsidR="00402314" w:rsidRPr="006261F1" w:rsidRDefault="00402314" w:rsidP="00402314">
            <w:pPr>
              <w:jc w:val="right"/>
              <w:rPr>
                <w:rFonts w:eastAsia="Times New Roman"/>
              </w:rPr>
            </w:pPr>
            <w:r w:rsidRPr="006261F1">
              <w:t>14,544</w:t>
            </w:r>
          </w:p>
        </w:tc>
      </w:tr>
      <w:tr w:rsidR="00402314" w:rsidRPr="006261F1" w14:paraId="3E4A36BA"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0AE5A758" w14:textId="77777777" w:rsidR="00402314" w:rsidRPr="006261F1" w:rsidRDefault="00402314" w:rsidP="00402314">
            <w:pPr>
              <w:rPr>
                <w:rFonts w:eastAsia="Times New Roman"/>
              </w:rPr>
            </w:pPr>
            <w:r w:rsidRPr="006261F1">
              <w:rPr>
                <w:rFonts w:eastAsia="Times New Roman"/>
              </w:rPr>
              <w:t>2018</w:t>
            </w:r>
          </w:p>
        </w:tc>
        <w:tc>
          <w:tcPr>
            <w:tcW w:w="1098" w:type="dxa"/>
            <w:tcBorders>
              <w:top w:val="nil"/>
              <w:left w:val="nil"/>
              <w:bottom w:val="single" w:sz="4" w:space="0" w:color="000000"/>
              <w:right w:val="single" w:sz="4" w:space="0" w:color="000000"/>
            </w:tcBorders>
            <w:shd w:val="clear" w:color="auto" w:fill="auto"/>
            <w:noWrap/>
            <w:vAlign w:val="bottom"/>
          </w:tcPr>
          <w:p w14:paraId="27518634" w14:textId="77777777" w:rsidR="00402314" w:rsidRPr="006261F1" w:rsidRDefault="00402314" w:rsidP="00402314">
            <w:pPr>
              <w:jc w:val="right"/>
              <w:rPr>
                <w:rFonts w:eastAsia="Times New Roman"/>
              </w:rPr>
            </w:pPr>
            <w:r w:rsidRPr="006261F1">
              <w:t>7,462</w:t>
            </w:r>
          </w:p>
        </w:tc>
        <w:tc>
          <w:tcPr>
            <w:tcW w:w="1080" w:type="dxa"/>
            <w:tcBorders>
              <w:top w:val="nil"/>
              <w:left w:val="nil"/>
              <w:bottom w:val="single" w:sz="4" w:space="0" w:color="000000"/>
              <w:right w:val="single" w:sz="4" w:space="0" w:color="000000"/>
            </w:tcBorders>
            <w:shd w:val="clear" w:color="auto" w:fill="auto"/>
            <w:noWrap/>
            <w:vAlign w:val="bottom"/>
          </w:tcPr>
          <w:p w14:paraId="7D964B4F" w14:textId="77777777" w:rsidR="00402314" w:rsidRPr="006261F1" w:rsidRDefault="00402314" w:rsidP="00402314">
            <w:pPr>
              <w:jc w:val="right"/>
              <w:rPr>
                <w:rFonts w:eastAsia="Times New Roman"/>
              </w:rPr>
            </w:pPr>
            <w:r w:rsidRPr="006261F1">
              <w:t>9,956</w:t>
            </w:r>
          </w:p>
        </w:tc>
        <w:tc>
          <w:tcPr>
            <w:tcW w:w="900" w:type="dxa"/>
            <w:tcBorders>
              <w:top w:val="nil"/>
              <w:left w:val="nil"/>
              <w:bottom w:val="single" w:sz="4" w:space="0" w:color="000000"/>
              <w:right w:val="single" w:sz="4" w:space="0" w:color="000000"/>
            </w:tcBorders>
            <w:shd w:val="clear" w:color="auto" w:fill="auto"/>
            <w:noWrap/>
            <w:vAlign w:val="bottom"/>
          </w:tcPr>
          <w:p w14:paraId="09D40E6A" w14:textId="77777777" w:rsidR="00402314" w:rsidRPr="006261F1" w:rsidRDefault="00402314" w:rsidP="00402314">
            <w:pPr>
              <w:jc w:val="right"/>
              <w:rPr>
                <w:rFonts w:eastAsia="Times New Roman"/>
              </w:rPr>
            </w:pPr>
            <w:r w:rsidRPr="006261F1">
              <w:t>4,722</w:t>
            </w:r>
          </w:p>
        </w:tc>
        <w:tc>
          <w:tcPr>
            <w:tcW w:w="962" w:type="dxa"/>
            <w:tcBorders>
              <w:top w:val="nil"/>
              <w:left w:val="nil"/>
              <w:bottom w:val="single" w:sz="4" w:space="0" w:color="000000"/>
              <w:right w:val="single" w:sz="4" w:space="0" w:color="000000"/>
            </w:tcBorders>
            <w:shd w:val="clear" w:color="auto" w:fill="auto"/>
            <w:noWrap/>
            <w:vAlign w:val="bottom"/>
          </w:tcPr>
          <w:p w14:paraId="27399D99" w14:textId="77777777" w:rsidR="00402314" w:rsidRPr="006261F1" w:rsidRDefault="00402314" w:rsidP="00402314">
            <w:pPr>
              <w:jc w:val="right"/>
              <w:rPr>
                <w:rFonts w:eastAsia="Times New Roman"/>
              </w:rPr>
            </w:pPr>
            <w:r w:rsidRPr="006261F1">
              <w:t> </w:t>
            </w:r>
          </w:p>
        </w:tc>
        <w:tc>
          <w:tcPr>
            <w:tcW w:w="1683" w:type="dxa"/>
            <w:tcBorders>
              <w:top w:val="nil"/>
              <w:left w:val="nil"/>
              <w:bottom w:val="single" w:sz="4" w:space="0" w:color="000000"/>
              <w:right w:val="single" w:sz="4" w:space="0" w:color="000000"/>
            </w:tcBorders>
            <w:shd w:val="clear" w:color="auto" w:fill="auto"/>
            <w:noWrap/>
            <w:vAlign w:val="bottom"/>
          </w:tcPr>
          <w:p w14:paraId="685FCD0C" w14:textId="77777777" w:rsidR="00402314" w:rsidRPr="006261F1" w:rsidRDefault="00402314" w:rsidP="00402314">
            <w:pPr>
              <w:jc w:val="right"/>
              <w:rPr>
                <w:rFonts w:eastAsia="Times New Roman"/>
              </w:rPr>
            </w:pPr>
            <w:r w:rsidRPr="006261F1">
              <w:t>22,140</w:t>
            </w:r>
          </w:p>
        </w:tc>
      </w:tr>
      <w:tr w:rsidR="00402314" w:rsidRPr="006261F1" w14:paraId="31F833ED"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40225097" w14:textId="77777777" w:rsidR="00402314" w:rsidRPr="006261F1" w:rsidRDefault="00402314" w:rsidP="00402314">
            <w:pPr>
              <w:rPr>
                <w:rFonts w:eastAsia="Times New Roman"/>
              </w:rPr>
            </w:pPr>
            <w:r w:rsidRPr="006261F1">
              <w:rPr>
                <w:rFonts w:eastAsia="Times New Roman"/>
              </w:rPr>
              <w:t>2019</w:t>
            </w:r>
          </w:p>
        </w:tc>
        <w:tc>
          <w:tcPr>
            <w:tcW w:w="10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7F7A9495" w14:textId="77777777" w:rsidR="00402314" w:rsidRPr="006261F1" w:rsidRDefault="00402314" w:rsidP="00402314">
            <w:pPr>
              <w:jc w:val="right"/>
            </w:pPr>
            <w:r w:rsidRPr="006261F1">
              <w:t>11</w:t>
            </w:r>
          </w:p>
        </w:tc>
        <w:tc>
          <w:tcPr>
            <w:tcW w:w="1080" w:type="dxa"/>
            <w:tcBorders>
              <w:top w:val="single" w:sz="4" w:space="0" w:color="000000"/>
              <w:left w:val="nil"/>
              <w:bottom w:val="single" w:sz="4" w:space="0" w:color="000000"/>
              <w:right w:val="single" w:sz="4" w:space="0" w:color="000000"/>
            </w:tcBorders>
            <w:shd w:val="clear" w:color="auto" w:fill="auto"/>
            <w:noWrap/>
            <w:vAlign w:val="bottom"/>
          </w:tcPr>
          <w:p w14:paraId="1CA30F44" w14:textId="77777777" w:rsidR="00402314" w:rsidRPr="006261F1" w:rsidRDefault="00402314" w:rsidP="00402314">
            <w:pPr>
              <w:jc w:val="right"/>
            </w:pPr>
            <w:r w:rsidRPr="006261F1">
              <w:t>6,315</w:t>
            </w:r>
          </w:p>
        </w:tc>
        <w:tc>
          <w:tcPr>
            <w:tcW w:w="900" w:type="dxa"/>
            <w:tcBorders>
              <w:top w:val="single" w:sz="4" w:space="0" w:color="000000"/>
              <w:left w:val="nil"/>
              <w:bottom w:val="single" w:sz="4" w:space="0" w:color="000000"/>
              <w:right w:val="single" w:sz="4" w:space="0" w:color="000000"/>
            </w:tcBorders>
            <w:shd w:val="clear" w:color="auto" w:fill="auto"/>
            <w:noWrap/>
            <w:vAlign w:val="bottom"/>
          </w:tcPr>
          <w:p w14:paraId="368D765A" w14:textId="77777777" w:rsidR="00402314" w:rsidRPr="006261F1" w:rsidRDefault="00402314" w:rsidP="00402314">
            <w:pPr>
              <w:jc w:val="right"/>
            </w:pPr>
            <w:r w:rsidRPr="006261F1">
              <w:t>337</w:t>
            </w:r>
          </w:p>
        </w:tc>
        <w:tc>
          <w:tcPr>
            <w:tcW w:w="962" w:type="dxa"/>
            <w:tcBorders>
              <w:top w:val="single" w:sz="4" w:space="0" w:color="000000"/>
              <w:left w:val="nil"/>
              <w:bottom w:val="single" w:sz="4" w:space="0" w:color="000000"/>
              <w:right w:val="single" w:sz="4" w:space="0" w:color="000000"/>
            </w:tcBorders>
            <w:shd w:val="clear" w:color="auto" w:fill="auto"/>
            <w:noWrap/>
            <w:vAlign w:val="bottom"/>
          </w:tcPr>
          <w:p w14:paraId="6C021B95" w14:textId="77777777" w:rsidR="00402314" w:rsidRPr="006261F1" w:rsidRDefault="00402314" w:rsidP="00402314">
            <w:pPr>
              <w:jc w:val="right"/>
            </w:pPr>
            <w:r w:rsidRPr="006261F1">
              <w:t> </w:t>
            </w:r>
          </w:p>
        </w:tc>
        <w:tc>
          <w:tcPr>
            <w:tcW w:w="1683" w:type="dxa"/>
            <w:tcBorders>
              <w:top w:val="single" w:sz="4" w:space="0" w:color="000000"/>
              <w:left w:val="nil"/>
              <w:bottom w:val="single" w:sz="4" w:space="0" w:color="000000"/>
              <w:right w:val="single" w:sz="4" w:space="0" w:color="000000"/>
            </w:tcBorders>
            <w:shd w:val="clear" w:color="auto" w:fill="auto"/>
            <w:noWrap/>
            <w:vAlign w:val="bottom"/>
          </w:tcPr>
          <w:p w14:paraId="27E90882" w14:textId="77777777" w:rsidR="00402314" w:rsidRPr="006261F1" w:rsidRDefault="00402314" w:rsidP="00402314">
            <w:pPr>
              <w:jc w:val="right"/>
            </w:pPr>
            <w:r w:rsidRPr="006261F1">
              <w:t>6,663</w:t>
            </w:r>
          </w:p>
        </w:tc>
      </w:tr>
      <w:tr w:rsidR="00402314" w:rsidRPr="006261F1" w14:paraId="0A2D062F"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19ECD6A1" w14:textId="77777777" w:rsidR="00402314" w:rsidRPr="006261F1" w:rsidRDefault="00402314" w:rsidP="00402314">
            <w:pPr>
              <w:rPr>
                <w:rFonts w:eastAsia="Times New Roman"/>
              </w:rPr>
            </w:pPr>
            <w:r w:rsidRPr="006261F1">
              <w:rPr>
                <w:rFonts w:eastAsia="Times New Roman"/>
              </w:rPr>
              <w:t>2020</w:t>
            </w:r>
          </w:p>
        </w:tc>
        <w:tc>
          <w:tcPr>
            <w:tcW w:w="10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2DF29590" w14:textId="77777777" w:rsidR="00402314" w:rsidRPr="006261F1" w:rsidRDefault="00402314" w:rsidP="00402314">
            <w:pPr>
              <w:jc w:val="right"/>
            </w:pPr>
            <w:r w:rsidRPr="006261F1">
              <w:t>14</w:t>
            </w:r>
          </w:p>
        </w:tc>
        <w:tc>
          <w:tcPr>
            <w:tcW w:w="1080" w:type="dxa"/>
            <w:tcBorders>
              <w:top w:val="single" w:sz="4" w:space="0" w:color="000000"/>
              <w:left w:val="nil"/>
              <w:bottom w:val="single" w:sz="4" w:space="0" w:color="000000"/>
              <w:right w:val="single" w:sz="4" w:space="0" w:color="000000"/>
            </w:tcBorders>
            <w:shd w:val="clear" w:color="auto" w:fill="auto"/>
            <w:noWrap/>
            <w:vAlign w:val="bottom"/>
          </w:tcPr>
          <w:p w14:paraId="4E607C32" w14:textId="77777777" w:rsidR="00402314" w:rsidRPr="006261F1" w:rsidRDefault="00402314" w:rsidP="00402314">
            <w:pPr>
              <w:jc w:val="right"/>
            </w:pPr>
            <w:r w:rsidRPr="006261F1">
              <w:t>8,050</w:t>
            </w:r>
          </w:p>
        </w:tc>
        <w:tc>
          <w:tcPr>
            <w:tcW w:w="900" w:type="dxa"/>
            <w:tcBorders>
              <w:top w:val="single" w:sz="4" w:space="0" w:color="000000"/>
              <w:left w:val="nil"/>
              <w:bottom w:val="single" w:sz="4" w:space="0" w:color="000000"/>
              <w:right w:val="single" w:sz="4" w:space="0" w:color="000000"/>
            </w:tcBorders>
            <w:shd w:val="clear" w:color="auto" w:fill="auto"/>
            <w:noWrap/>
            <w:vAlign w:val="bottom"/>
          </w:tcPr>
          <w:p w14:paraId="66895D8F" w14:textId="77777777" w:rsidR="00402314" w:rsidRPr="006261F1" w:rsidRDefault="00402314" w:rsidP="00402314">
            <w:pPr>
              <w:jc w:val="right"/>
            </w:pPr>
            <w:r w:rsidRPr="006261F1">
              <w:t>4,164</w:t>
            </w:r>
          </w:p>
        </w:tc>
        <w:tc>
          <w:tcPr>
            <w:tcW w:w="962" w:type="dxa"/>
            <w:tcBorders>
              <w:top w:val="single" w:sz="4" w:space="0" w:color="000000"/>
              <w:left w:val="nil"/>
              <w:bottom w:val="single" w:sz="4" w:space="0" w:color="000000"/>
              <w:right w:val="single" w:sz="4" w:space="0" w:color="000000"/>
            </w:tcBorders>
            <w:shd w:val="clear" w:color="auto" w:fill="auto"/>
            <w:noWrap/>
            <w:vAlign w:val="bottom"/>
          </w:tcPr>
          <w:p w14:paraId="3ED71728" w14:textId="77777777" w:rsidR="00402314" w:rsidRPr="006261F1" w:rsidRDefault="00402314" w:rsidP="00402314">
            <w:pPr>
              <w:jc w:val="right"/>
            </w:pPr>
            <w:r w:rsidRPr="006261F1">
              <w:t> </w:t>
            </w:r>
          </w:p>
        </w:tc>
        <w:tc>
          <w:tcPr>
            <w:tcW w:w="1683" w:type="dxa"/>
            <w:tcBorders>
              <w:top w:val="single" w:sz="4" w:space="0" w:color="000000"/>
              <w:left w:val="nil"/>
              <w:bottom w:val="single" w:sz="4" w:space="0" w:color="000000"/>
              <w:right w:val="single" w:sz="4" w:space="0" w:color="000000"/>
            </w:tcBorders>
            <w:shd w:val="clear" w:color="auto" w:fill="auto"/>
            <w:noWrap/>
            <w:vAlign w:val="bottom"/>
          </w:tcPr>
          <w:p w14:paraId="5CA03C0F" w14:textId="77777777" w:rsidR="00402314" w:rsidRPr="006261F1" w:rsidRDefault="00402314" w:rsidP="00402314">
            <w:pPr>
              <w:jc w:val="right"/>
            </w:pPr>
            <w:r w:rsidRPr="006261F1">
              <w:t>12,228</w:t>
            </w:r>
          </w:p>
        </w:tc>
      </w:tr>
      <w:tr w:rsidR="00402314" w:rsidRPr="006261F1" w14:paraId="41425BB8"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7C5300C7" w14:textId="77777777" w:rsidR="00402314" w:rsidRPr="006261F1" w:rsidRDefault="00402314" w:rsidP="00402314">
            <w:pPr>
              <w:rPr>
                <w:rFonts w:eastAsia="Times New Roman"/>
              </w:rPr>
            </w:pPr>
            <w:r w:rsidRPr="006261F1">
              <w:rPr>
                <w:rFonts w:eastAsia="Times New Roman"/>
              </w:rPr>
              <w:t>2021</w:t>
            </w:r>
          </w:p>
        </w:tc>
        <w:tc>
          <w:tcPr>
            <w:tcW w:w="10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1751CBFB" w14:textId="77777777" w:rsidR="00402314" w:rsidRPr="006261F1" w:rsidRDefault="00402314" w:rsidP="00402314">
            <w:pPr>
              <w:jc w:val="right"/>
            </w:pPr>
            <w:r w:rsidRPr="006261F1">
              <w:t>160</w:t>
            </w:r>
          </w:p>
        </w:tc>
        <w:tc>
          <w:tcPr>
            <w:tcW w:w="1080" w:type="dxa"/>
            <w:tcBorders>
              <w:top w:val="single" w:sz="4" w:space="0" w:color="000000"/>
              <w:left w:val="nil"/>
              <w:bottom w:val="single" w:sz="4" w:space="0" w:color="000000"/>
              <w:right w:val="single" w:sz="4" w:space="0" w:color="000000"/>
            </w:tcBorders>
            <w:shd w:val="clear" w:color="auto" w:fill="auto"/>
            <w:noWrap/>
            <w:vAlign w:val="bottom"/>
          </w:tcPr>
          <w:p w14:paraId="380B0F10" w14:textId="77777777" w:rsidR="00402314" w:rsidRPr="006261F1" w:rsidRDefault="00402314" w:rsidP="00402314">
            <w:pPr>
              <w:jc w:val="right"/>
            </w:pPr>
            <w:r w:rsidRPr="006261F1">
              <w:t>11,718</w:t>
            </w:r>
          </w:p>
        </w:tc>
        <w:tc>
          <w:tcPr>
            <w:tcW w:w="900" w:type="dxa"/>
            <w:tcBorders>
              <w:top w:val="single" w:sz="4" w:space="0" w:color="000000"/>
              <w:left w:val="nil"/>
              <w:bottom w:val="single" w:sz="4" w:space="0" w:color="000000"/>
              <w:right w:val="single" w:sz="4" w:space="0" w:color="000000"/>
            </w:tcBorders>
            <w:shd w:val="clear" w:color="auto" w:fill="auto"/>
            <w:noWrap/>
            <w:vAlign w:val="bottom"/>
          </w:tcPr>
          <w:p w14:paraId="1B4D991B" w14:textId="77777777" w:rsidR="00402314" w:rsidRPr="006261F1" w:rsidRDefault="00402314" w:rsidP="00402314">
            <w:pPr>
              <w:jc w:val="right"/>
            </w:pPr>
            <w:r w:rsidRPr="006261F1">
              <w:t>2,158</w:t>
            </w:r>
          </w:p>
        </w:tc>
        <w:tc>
          <w:tcPr>
            <w:tcW w:w="962" w:type="dxa"/>
            <w:tcBorders>
              <w:top w:val="single" w:sz="4" w:space="0" w:color="000000"/>
              <w:left w:val="nil"/>
              <w:bottom w:val="single" w:sz="4" w:space="0" w:color="000000"/>
              <w:right w:val="single" w:sz="4" w:space="0" w:color="000000"/>
            </w:tcBorders>
            <w:shd w:val="clear" w:color="auto" w:fill="auto"/>
            <w:noWrap/>
            <w:vAlign w:val="bottom"/>
          </w:tcPr>
          <w:p w14:paraId="0AF74E72" w14:textId="77777777" w:rsidR="00402314" w:rsidRPr="006261F1" w:rsidRDefault="00402314" w:rsidP="00402314">
            <w:pPr>
              <w:jc w:val="right"/>
            </w:pPr>
            <w:r w:rsidRPr="006261F1">
              <w:t> </w:t>
            </w:r>
          </w:p>
        </w:tc>
        <w:tc>
          <w:tcPr>
            <w:tcW w:w="1683" w:type="dxa"/>
            <w:tcBorders>
              <w:top w:val="single" w:sz="4" w:space="0" w:color="000000"/>
              <w:left w:val="nil"/>
              <w:bottom w:val="single" w:sz="4" w:space="0" w:color="000000"/>
              <w:right w:val="single" w:sz="4" w:space="0" w:color="000000"/>
            </w:tcBorders>
            <w:shd w:val="clear" w:color="auto" w:fill="auto"/>
            <w:noWrap/>
            <w:vAlign w:val="bottom"/>
          </w:tcPr>
          <w:p w14:paraId="4C891047" w14:textId="77777777" w:rsidR="00402314" w:rsidRPr="006261F1" w:rsidRDefault="00402314" w:rsidP="00402314">
            <w:pPr>
              <w:jc w:val="right"/>
            </w:pPr>
            <w:r w:rsidRPr="006261F1">
              <w:t>14,036</w:t>
            </w:r>
          </w:p>
        </w:tc>
      </w:tr>
      <w:tr w:rsidR="00402314" w:rsidRPr="006261F1" w14:paraId="0CD8873E"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tcPr>
          <w:p w14:paraId="29C57936" w14:textId="77777777" w:rsidR="00402314" w:rsidRPr="006261F1" w:rsidRDefault="00402314" w:rsidP="00402314">
            <w:pPr>
              <w:rPr>
                <w:rFonts w:eastAsia="Times New Roman"/>
              </w:rPr>
            </w:pPr>
            <w:r w:rsidRPr="006261F1">
              <w:rPr>
                <w:rFonts w:eastAsia="Times New Roman"/>
              </w:rPr>
              <w:t>2022</w:t>
            </w:r>
          </w:p>
        </w:tc>
        <w:tc>
          <w:tcPr>
            <w:tcW w:w="10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17C7DE84" w14:textId="77777777" w:rsidR="00402314" w:rsidRPr="006261F1" w:rsidRDefault="00402314" w:rsidP="00402314">
            <w:pPr>
              <w:jc w:val="right"/>
            </w:pPr>
            <w:r w:rsidRPr="006261F1">
              <w:t>309</w:t>
            </w:r>
          </w:p>
        </w:tc>
        <w:tc>
          <w:tcPr>
            <w:tcW w:w="1080" w:type="dxa"/>
            <w:tcBorders>
              <w:top w:val="single" w:sz="4" w:space="0" w:color="000000"/>
              <w:left w:val="nil"/>
              <w:bottom w:val="single" w:sz="4" w:space="0" w:color="000000"/>
              <w:right w:val="single" w:sz="4" w:space="0" w:color="000000"/>
            </w:tcBorders>
            <w:shd w:val="clear" w:color="auto" w:fill="auto"/>
            <w:noWrap/>
            <w:vAlign w:val="bottom"/>
          </w:tcPr>
          <w:p w14:paraId="69B035E2" w14:textId="77777777" w:rsidR="00402314" w:rsidRPr="006261F1" w:rsidRDefault="00402314" w:rsidP="00402314">
            <w:pPr>
              <w:jc w:val="right"/>
            </w:pPr>
            <w:r w:rsidRPr="006261F1">
              <w:t>19,384</w:t>
            </w:r>
          </w:p>
        </w:tc>
        <w:tc>
          <w:tcPr>
            <w:tcW w:w="900" w:type="dxa"/>
            <w:tcBorders>
              <w:top w:val="single" w:sz="4" w:space="0" w:color="000000"/>
              <w:left w:val="nil"/>
              <w:bottom w:val="single" w:sz="4" w:space="0" w:color="000000"/>
              <w:right w:val="single" w:sz="4" w:space="0" w:color="000000"/>
            </w:tcBorders>
            <w:shd w:val="clear" w:color="auto" w:fill="auto"/>
            <w:noWrap/>
            <w:vAlign w:val="bottom"/>
          </w:tcPr>
          <w:p w14:paraId="28100754" w14:textId="77777777" w:rsidR="00402314" w:rsidRPr="006261F1" w:rsidRDefault="00402314" w:rsidP="00402314">
            <w:pPr>
              <w:jc w:val="right"/>
            </w:pPr>
            <w:r w:rsidRPr="006261F1">
              <w:t>8,932</w:t>
            </w:r>
          </w:p>
        </w:tc>
        <w:tc>
          <w:tcPr>
            <w:tcW w:w="962" w:type="dxa"/>
            <w:tcBorders>
              <w:top w:val="single" w:sz="4" w:space="0" w:color="000000"/>
              <w:left w:val="nil"/>
              <w:bottom w:val="single" w:sz="4" w:space="0" w:color="000000"/>
              <w:right w:val="single" w:sz="4" w:space="0" w:color="000000"/>
            </w:tcBorders>
            <w:shd w:val="clear" w:color="auto" w:fill="auto"/>
            <w:noWrap/>
            <w:vAlign w:val="bottom"/>
          </w:tcPr>
          <w:p w14:paraId="09F5EE65" w14:textId="77777777" w:rsidR="00402314" w:rsidRPr="006261F1" w:rsidRDefault="00402314" w:rsidP="00402314">
            <w:pPr>
              <w:jc w:val="right"/>
            </w:pPr>
          </w:p>
        </w:tc>
        <w:tc>
          <w:tcPr>
            <w:tcW w:w="1683" w:type="dxa"/>
            <w:tcBorders>
              <w:top w:val="single" w:sz="4" w:space="0" w:color="000000"/>
              <w:left w:val="nil"/>
              <w:bottom w:val="single" w:sz="4" w:space="0" w:color="000000"/>
              <w:right w:val="single" w:sz="4" w:space="0" w:color="000000"/>
            </w:tcBorders>
            <w:shd w:val="clear" w:color="auto" w:fill="auto"/>
            <w:noWrap/>
            <w:vAlign w:val="bottom"/>
          </w:tcPr>
          <w:p w14:paraId="3AC75A1B" w14:textId="77777777" w:rsidR="00402314" w:rsidRPr="006261F1" w:rsidRDefault="00402314" w:rsidP="00402314">
            <w:pPr>
              <w:jc w:val="right"/>
            </w:pPr>
            <w:r w:rsidRPr="006261F1">
              <w:t>28,625</w:t>
            </w:r>
          </w:p>
        </w:tc>
      </w:tr>
      <w:tr w:rsidR="00402314" w:rsidRPr="006261F1" w14:paraId="711AC9BB" w14:textId="77777777" w:rsidTr="00402314">
        <w:trPr>
          <w:trHeight w:val="255"/>
        </w:trPr>
        <w:tc>
          <w:tcPr>
            <w:tcW w:w="1152" w:type="dxa"/>
            <w:tcBorders>
              <w:top w:val="nil"/>
              <w:left w:val="single" w:sz="4" w:space="0" w:color="000000"/>
              <w:bottom w:val="single" w:sz="4" w:space="0" w:color="000000"/>
              <w:right w:val="single" w:sz="4" w:space="0" w:color="000000"/>
            </w:tcBorders>
            <w:shd w:val="clear" w:color="auto" w:fill="auto"/>
            <w:noWrap/>
            <w:vAlign w:val="bottom"/>
            <w:hideMark/>
          </w:tcPr>
          <w:p w14:paraId="69C9094C" w14:textId="77777777" w:rsidR="00402314" w:rsidRPr="006261F1" w:rsidRDefault="00402314" w:rsidP="00402314">
            <w:pPr>
              <w:rPr>
                <w:rFonts w:eastAsia="Times New Roman"/>
              </w:rPr>
            </w:pPr>
            <w:r w:rsidRPr="006261F1">
              <w:rPr>
                <w:rFonts w:eastAsia="Times New Roman"/>
              </w:rPr>
              <w:t>TOTAL</w:t>
            </w:r>
          </w:p>
        </w:tc>
        <w:tc>
          <w:tcPr>
            <w:tcW w:w="1098"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0769627" w14:textId="77777777" w:rsidR="00402314" w:rsidRPr="006261F1" w:rsidRDefault="00402314" w:rsidP="00402314">
            <w:pPr>
              <w:jc w:val="right"/>
              <w:rPr>
                <w:rFonts w:eastAsia="Times New Roman"/>
                <w:highlight w:val="cyan"/>
              </w:rPr>
            </w:pPr>
            <w:r w:rsidRPr="006261F1">
              <w:t>13,073</w:t>
            </w:r>
          </w:p>
        </w:tc>
        <w:tc>
          <w:tcPr>
            <w:tcW w:w="1080" w:type="dxa"/>
            <w:tcBorders>
              <w:top w:val="single" w:sz="4" w:space="0" w:color="000000"/>
              <w:left w:val="nil"/>
              <w:bottom w:val="single" w:sz="4" w:space="0" w:color="000000"/>
              <w:right w:val="single" w:sz="4" w:space="0" w:color="000000"/>
            </w:tcBorders>
            <w:shd w:val="clear" w:color="auto" w:fill="auto"/>
            <w:noWrap/>
            <w:vAlign w:val="bottom"/>
            <w:hideMark/>
          </w:tcPr>
          <w:p w14:paraId="406B4570" w14:textId="77777777" w:rsidR="00402314" w:rsidRPr="006261F1" w:rsidRDefault="00402314" w:rsidP="00402314">
            <w:pPr>
              <w:jc w:val="right"/>
              <w:rPr>
                <w:rFonts w:eastAsia="Times New Roma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261F1">
              <w:rPr>
                <w:rFonts w:eastAsia="Times New Roma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211,060</w:t>
            </w:r>
          </w:p>
        </w:tc>
        <w:tc>
          <w:tcPr>
            <w:tcW w:w="900" w:type="dxa"/>
            <w:tcBorders>
              <w:top w:val="single" w:sz="4" w:space="0" w:color="000000"/>
              <w:left w:val="nil"/>
              <w:bottom w:val="single" w:sz="4" w:space="0" w:color="000000"/>
              <w:right w:val="single" w:sz="4" w:space="0" w:color="000000"/>
            </w:tcBorders>
            <w:shd w:val="clear" w:color="auto" w:fill="auto"/>
            <w:noWrap/>
            <w:vAlign w:val="bottom"/>
            <w:hideMark/>
          </w:tcPr>
          <w:p w14:paraId="6E53A969" w14:textId="77777777" w:rsidR="00402314" w:rsidRPr="006261F1" w:rsidRDefault="00402314" w:rsidP="00402314">
            <w:pPr>
              <w:jc w:val="right"/>
              <w:rPr>
                <w:rFonts w:eastAsia="Times New Roman"/>
                <w:highlight w:val="cyan"/>
              </w:rPr>
            </w:pPr>
            <w:r w:rsidRPr="006261F1">
              <w:rPr>
                <w:rFonts w:eastAsia="Times New Roman"/>
              </w:rPr>
              <w:t>77,782</w:t>
            </w:r>
          </w:p>
        </w:tc>
        <w:tc>
          <w:tcPr>
            <w:tcW w:w="962" w:type="dxa"/>
            <w:tcBorders>
              <w:top w:val="single" w:sz="4" w:space="0" w:color="000000"/>
              <w:left w:val="nil"/>
              <w:bottom w:val="single" w:sz="4" w:space="0" w:color="000000"/>
              <w:right w:val="single" w:sz="4" w:space="0" w:color="000000"/>
            </w:tcBorders>
            <w:shd w:val="clear" w:color="auto" w:fill="auto"/>
            <w:noWrap/>
            <w:vAlign w:val="bottom"/>
            <w:hideMark/>
          </w:tcPr>
          <w:p w14:paraId="1A97052D" w14:textId="77777777" w:rsidR="00402314" w:rsidRPr="006261F1" w:rsidRDefault="00402314" w:rsidP="00402314">
            <w:pPr>
              <w:jc w:val="right"/>
              <w:rPr>
                <w:rFonts w:eastAsia="Times New Roman"/>
                <w:highlight w:val="cyan"/>
              </w:rPr>
            </w:pPr>
            <w:r w:rsidRPr="006261F1">
              <w:t>100</w:t>
            </w:r>
          </w:p>
        </w:tc>
        <w:tc>
          <w:tcPr>
            <w:tcW w:w="1683" w:type="dxa"/>
            <w:tcBorders>
              <w:top w:val="single" w:sz="4" w:space="0" w:color="000000"/>
              <w:left w:val="nil"/>
              <w:bottom w:val="single" w:sz="4" w:space="0" w:color="000000"/>
              <w:right w:val="single" w:sz="4" w:space="0" w:color="000000"/>
            </w:tcBorders>
            <w:shd w:val="clear" w:color="auto" w:fill="auto"/>
            <w:noWrap/>
            <w:vAlign w:val="bottom"/>
            <w:hideMark/>
          </w:tcPr>
          <w:p w14:paraId="2EAE55B5" w14:textId="77777777" w:rsidR="00402314" w:rsidRPr="006261F1" w:rsidRDefault="00402314" w:rsidP="00402314">
            <w:pPr>
              <w:jc w:val="right"/>
              <w:rPr>
                <w:rFonts w:eastAsia="Times New Roman"/>
                <w:highlight w:val="cyan"/>
              </w:rPr>
            </w:pPr>
            <w:r w:rsidRPr="006261F1">
              <w:rPr>
                <w:rFonts w:eastAsia="Times New Roman"/>
              </w:rPr>
              <w:t>302,015</w:t>
            </w:r>
          </w:p>
        </w:tc>
      </w:tr>
    </w:tbl>
    <w:p w14:paraId="4B59C541" w14:textId="07DB206F" w:rsidR="00BA7A85" w:rsidRPr="006261F1" w:rsidRDefault="00BA7A85" w:rsidP="00907750">
      <w:pPr>
        <w:pStyle w:val="HTMLPreformatted"/>
        <w:rPr>
          <w:rFonts w:ascii="Times New Roman" w:hAnsi="Times New Roman"/>
          <w:sz w:val="24"/>
          <w:szCs w:val="24"/>
        </w:rPr>
      </w:pPr>
    </w:p>
    <w:p w14:paraId="268826E7" w14:textId="3040DA84" w:rsidR="00BA7A85" w:rsidRPr="006261F1" w:rsidRDefault="00BA7A85" w:rsidP="00907750">
      <w:pPr>
        <w:pStyle w:val="HTMLPreformatted"/>
        <w:rPr>
          <w:rFonts w:ascii="Times New Roman" w:hAnsi="Times New Roman"/>
          <w:sz w:val="24"/>
          <w:szCs w:val="24"/>
        </w:rPr>
      </w:pPr>
    </w:p>
    <w:p w14:paraId="7A83F864" w14:textId="77777777" w:rsidR="007845BA" w:rsidRDefault="00402314" w:rsidP="007845BA">
      <w:pPr>
        <w:rPr>
          <w:b/>
          <w:bCs/>
        </w:rPr>
      </w:pPr>
      <w:r>
        <w:rPr>
          <w:noProof/>
        </w:rPr>
        <w:drawing>
          <wp:anchor distT="0" distB="0" distL="114300" distR="114300" simplePos="0" relativeHeight="251751424" behindDoc="0" locked="0" layoutInCell="1" allowOverlap="1" wp14:anchorId="1000F010" wp14:editId="1FD8B9C3">
            <wp:simplePos x="0" y="0"/>
            <wp:positionH relativeFrom="page">
              <wp:align>right</wp:align>
            </wp:positionH>
            <wp:positionV relativeFrom="paragraph">
              <wp:posOffset>394335</wp:posOffset>
            </wp:positionV>
            <wp:extent cx="2984500" cy="2238375"/>
            <wp:effectExtent l="0" t="0" r="6350" b="9525"/>
            <wp:wrapThrough wrapText="bothSides">
              <wp:wrapPolygon edited="0">
                <wp:start x="0" y="0"/>
                <wp:lineTo x="0" y="21508"/>
                <wp:lineTo x="21508" y="21508"/>
                <wp:lineTo x="21508" y="0"/>
                <wp:lineTo x="0" y="0"/>
              </wp:wrapPolygon>
            </wp:wrapThrough>
            <wp:docPr id="19" name="Picture 19" descr="A picture containing grass, outdoor, turtle, rept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grass, outdoor, turtle, reptil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8450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D3D24B" w14:textId="77777777" w:rsidR="007845BA" w:rsidRDefault="007845BA" w:rsidP="007845BA">
      <w:pPr>
        <w:rPr>
          <w:b/>
          <w:bCs/>
        </w:rPr>
      </w:pPr>
    </w:p>
    <w:p w14:paraId="57A879C2" w14:textId="77777777" w:rsidR="007845BA" w:rsidRDefault="007845BA" w:rsidP="007845BA">
      <w:pPr>
        <w:rPr>
          <w:b/>
          <w:bCs/>
        </w:rPr>
      </w:pPr>
    </w:p>
    <w:p w14:paraId="2F538273" w14:textId="77777777" w:rsidR="007845BA" w:rsidRDefault="007845BA" w:rsidP="007845BA">
      <w:pPr>
        <w:rPr>
          <w:b/>
          <w:bCs/>
        </w:rPr>
      </w:pPr>
    </w:p>
    <w:p w14:paraId="39AFB297" w14:textId="77777777" w:rsidR="007845BA" w:rsidRDefault="007845BA" w:rsidP="007845BA">
      <w:pPr>
        <w:rPr>
          <w:b/>
          <w:bCs/>
        </w:rPr>
      </w:pPr>
    </w:p>
    <w:p w14:paraId="072AF8E1" w14:textId="77777777" w:rsidR="007845BA" w:rsidRDefault="007845BA" w:rsidP="007845BA">
      <w:pPr>
        <w:rPr>
          <w:b/>
          <w:bCs/>
        </w:rPr>
      </w:pPr>
    </w:p>
    <w:p w14:paraId="40A8A6A7" w14:textId="77777777" w:rsidR="007845BA" w:rsidRDefault="007845BA" w:rsidP="007845BA">
      <w:pPr>
        <w:rPr>
          <w:b/>
          <w:bCs/>
        </w:rPr>
      </w:pPr>
    </w:p>
    <w:p w14:paraId="3809C3AD" w14:textId="77777777" w:rsidR="007845BA" w:rsidRDefault="007845BA" w:rsidP="007845BA">
      <w:pPr>
        <w:rPr>
          <w:b/>
          <w:bCs/>
        </w:rPr>
      </w:pPr>
    </w:p>
    <w:p w14:paraId="6925D2EC" w14:textId="77777777" w:rsidR="007845BA" w:rsidRDefault="007845BA" w:rsidP="007845BA">
      <w:pPr>
        <w:rPr>
          <w:b/>
          <w:bCs/>
        </w:rPr>
      </w:pPr>
    </w:p>
    <w:p w14:paraId="4D9AE9EB" w14:textId="77777777" w:rsidR="007845BA" w:rsidRDefault="007845BA" w:rsidP="007845BA">
      <w:pPr>
        <w:rPr>
          <w:b/>
          <w:bCs/>
        </w:rPr>
      </w:pPr>
    </w:p>
    <w:p w14:paraId="41160E88" w14:textId="77777777" w:rsidR="007845BA" w:rsidRDefault="007845BA" w:rsidP="007845BA">
      <w:pPr>
        <w:rPr>
          <w:b/>
          <w:bCs/>
        </w:rPr>
      </w:pPr>
    </w:p>
    <w:p w14:paraId="101C7A1D" w14:textId="4B0CB204" w:rsidR="009A3DFF" w:rsidRPr="006261F1" w:rsidRDefault="002330C5" w:rsidP="007845BA">
      <w:pPr>
        <w:rPr>
          <w:b/>
          <w:bCs/>
        </w:rPr>
      </w:pPr>
      <w:r w:rsidRPr="006261F1">
        <w:rPr>
          <w:b/>
          <w:bCs/>
        </w:rPr>
        <w:t>Peak Spawning</w:t>
      </w:r>
    </w:p>
    <w:p w14:paraId="370AE1B3" w14:textId="77777777" w:rsidR="002330C5" w:rsidRPr="006261F1" w:rsidRDefault="009A3DFF" w:rsidP="009A3DFF">
      <w:pPr>
        <w:tabs>
          <w:tab w:val="left" w:pos="720"/>
        </w:tabs>
      </w:pPr>
      <w:r w:rsidRPr="006261F1">
        <w:tab/>
      </w:r>
    </w:p>
    <w:p w14:paraId="2DCAD023" w14:textId="299AC580" w:rsidR="009A3DFF" w:rsidRPr="006261F1" w:rsidRDefault="002330C5" w:rsidP="009A3DFF">
      <w:pPr>
        <w:tabs>
          <w:tab w:val="left" w:pos="720"/>
        </w:tabs>
      </w:pPr>
      <w:r w:rsidRPr="006261F1">
        <w:tab/>
      </w:r>
      <w:r w:rsidR="00971E63" w:rsidRPr="006261F1">
        <w:t>In 2022, s</w:t>
      </w:r>
      <w:r w:rsidR="009A3DFF" w:rsidRPr="006261F1">
        <w:t xml:space="preserve">ampling </w:t>
      </w:r>
      <w:r w:rsidRPr="006261F1">
        <w:t>occurred during</w:t>
      </w:r>
      <w:r w:rsidR="009A3DFF" w:rsidRPr="006261F1">
        <w:t xml:space="preserve"> five </w:t>
      </w:r>
      <w:r w:rsidRPr="006261F1">
        <w:t xml:space="preserve">different </w:t>
      </w:r>
      <w:r w:rsidR="009A3DFF" w:rsidRPr="006261F1">
        <w:t xml:space="preserve">lunar periods from mid-May until mid-July. </w:t>
      </w:r>
      <w:r w:rsidR="00AB5729">
        <w:t>This year, lunar periods #2 - #6 were sampled. Most survey locations were sampled at least twice per lunar period.</w:t>
      </w:r>
      <w:r w:rsidR="004C7F97">
        <w:t xml:space="preserve"> Assateague North was only sampled during lunar periods #4 - #6, and Skimmer West was only sampled during lunar period #4. Lunar period #6 was an additional phase added for Skimmer and Assateague sites because we noticed spawning activity continuing beyond our normal sampling period.</w:t>
      </w:r>
    </w:p>
    <w:p w14:paraId="589F90F3" w14:textId="03BD1D27" w:rsidR="009A3DFF" w:rsidRPr="006261F1" w:rsidRDefault="009A3DFF" w:rsidP="009A3DFF">
      <w:pPr>
        <w:tabs>
          <w:tab w:val="left" w:pos="720"/>
        </w:tabs>
        <w:spacing w:before="240" w:after="120"/>
      </w:pPr>
      <w:r w:rsidRPr="006261F1">
        <w:tab/>
      </w:r>
      <w:r w:rsidR="00E64B91">
        <w:t>When</w:t>
      </w:r>
      <w:r w:rsidR="00CA3DCD" w:rsidRPr="006261F1">
        <w:t xml:space="preserve"> looking at the </w:t>
      </w:r>
      <w:r w:rsidR="00E64B91">
        <w:t>CPUE</w:t>
      </w:r>
      <w:r w:rsidR="00CA3DCD" w:rsidRPr="006261F1">
        <w:t xml:space="preserve"> during each </w:t>
      </w:r>
      <w:r w:rsidR="004D4074" w:rsidRPr="006261F1">
        <w:t>lunar period</w:t>
      </w:r>
      <w:r w:rsidR="00CA3DCD" w:rsidRPr="006261F1">
        <w:t xml:space="preserve"> (total</w:t>
      </w:r>
      <w:r w:rsidR="00F45E9A" w:rsidRPr="006261F1">
        <w:t xml:space="preserve"> number of</w:t>
      </w:r>
      <w:r w:rsidR="00CA3DCD" w:rsidRPr="006261F1">
        <w:t xml:space="preserve"> horseshoe crabs divided by the total number of surveys in each </w:t>
      </w:r>
      <w:r w:rsidR="004D4074" w:rsidRPr="006261F1">
        <w:t xml:space="preserve">lunar </w:t>
      </w:r>
      <w:proofErr w:type="gramStart"/>
      <w:r w:rsidR="004D4074" w:rsidRPr="006261F1">
        <w:t>period</w:t>
      </w:r>
      <w:r w:rsidR="003009E3">
        <w:t xml:space="preserve"> </w:t>
      </w:r>
      <w:r w:rsidR="00CA3DCD" w:rsidRPr="006261F1">
        <w:t>)</w:t>
      </w:r>
      <w:proofErr w:type="gramEnd"/>
      <w:r w:rsidR="00CA3DCD" w:rsidRPr="006261F1">
        <w:t>, peak</w:t>
      </w:r>
      <w:r w:rsidR="004C7F97">
        <w:t xml:space="preserve"> mean</w:t>
      </w:r>
      <w:r w:rsidR="00CA3DCD" w:rsidRPr="006261F1">
        <w:t xml:space="preserve"> spawning</w:t>
      </w:r>
      <w:r w:rsidR="00F9667C" w:rsidRPr="006261F1">
        <w:t xml:space="preserve"> </w:t>
      </w:r>
      <w:r w:rsidR="007501C0" w:rsidRPr="006261F1">
        <w:t>occurred</w:t>
      </w:r>
      <w:r w:rsidR="00CA3DCD" w:rsidRPr="006261F1">
        <w:t xml:space="preserve"> during the sixth lunar period this year.</w:t>
      </w:r>
      <w:r w:rsidRPr="006261F1">
        <w:t xml:space="preserve"> The</w:t>
      </w:r>
      <w:r w:rsidR="00CA3DCD" w:rsidRPr="006261F1">
        <w:t xml:space="preserve"> </w:t>
      </w:r>
      <w:r w:rsidRPr="006261F1">
        <w:t>greatest number of horseshoe crabs</w:t>
      </w:r>
      <w:r w:rsidR="00CA3DCD" w:rsidRPr="006261F1">
        <w:t xml:space="preserve"> counted</w:t>
      </w:r>
      <w:r w:rsidR="00F9667C" w:rsidRPr="006261F1">
        <w:t xml:space="preserve"> by surveyors</w:t>
      </w:r>
      <w:r w:rsidR="00CA3DCD" w:rsidRPr="006261F1">
        <w:t xml:space="preserve"> on a single day</w:t>
      </w:r>
      <w:r w:rsidRPr="006261F1">
        <w:t xml:space="preserve"> </w:t>
      </w:r>
      <w:r w:rsidR="00CA3DCD" w:rsidRPr="006261F1">
        <w:t>occurred on</w:t>
      </w:r>
      <w:r w:rsidRPr="006261F1">
        <w:t xml:space="preserve"> June 15</w:t>
      </w:r>
      <w:r w:rsidRPr="006261F1">
        <w:rPr>
          <w:vertAlign w:val="superscript"/>
        </w:rPr>
        <w:t>th</w:t>
      </w:r>
      <w:r w:rsidRPr="006261F1">
        <w:t xml:space="preserve"> </w:t>
      </w:r>
      <w:r w:rsidR="00CA3DCD" w:rsidRPr="006261F1">
        <w:t>during</w:t>
      </w:r>
      <w:r w:rsidRPr="006261F1">
        <w:t xml:space="preserve"> the fourth lunar period</w:t>
      </w:r>
      <w:r w:rsidR="005972BD" w:rsidRPr="006261F1">
        <w:t xml:space="preserve"> (full moon +1 day)</w:t>
      </w:r>
      <w:r w:rsidRPr="006261F1">
        <w:t xml:space="preserve">. Historically, </w:t>
      </w:r>
      <w:r w:rsidR="004F1132" w:rsidRPr="006261F1">
        <w:t>spawning</w:t>
      </w:r>
      <w:r w:rsidRPr="006261F1">
        <w:t xml:space="preserve"> typically is greatest during the fourth lunar period, which</w:t>
      </w:r>
      <w:r w:rsidR="00333019" w:rsidRPr="006261F1">
        <w:t xml:space="preserve"> typically</w:t>
      </w:r>
      <w:r w:rsidR="00971E63" w:rsidRPr="006261F1">
        <w:t xml:space="preserve"> has been the</w:t>
      </w:r>
      <w:r w:rsidRPr="006261F1">
        <w:t xml:space="preserve"> new or full moon occurring between June 14 and June 29 (Figure 4).</w:t>
      </w:r>
      <w:r w:rsidR="004F1132" w:rsidRPr="006261F1">
        <w:t xml:space="preserve"> </w:t>
      </w:r>
      <w:r w:rsidR="00D045CB">
        <w:t xml:space="preserve">    </w:t>
      </w:r>
    </w:p>
    <w:p w14:paraId="261A143F" w14:textId="77777777" w:rsidR="00BA7A85" w:rsidRPr="006261F1" w:rsidRDefault="00BA7A85" w:rsidP="00907750">
      <w:pPr>
        <w:pStyle w:val="HTMLPreformatted"/>
        <w:rPr>
          <w:rFonts w:ascii="Times New Roman" w:hAnsi="Times New Roman"/>
          <w:sz w:val="24"/>
          <w:szCs w:val="24"/>
        </w:rPr>
      </w:pPr>
    </w:p>
    <w:p w14:paraId="1B1AF22D" w14:textId="65624630" w:rsidR="00907750" w:rsidRPr="006261F1" w:rsidRDefault="009A3DFF" w:rsidP="00A4222B">
      <w:pPr>
        <w:pStyle w:val="HTMLPreformatted"/>
        <w:jc w:val="center"/>
        <w:rPr>
          <w:rFonts w:ascii="Times New Roman" w:hAnsi="Times New Roman"/>
          <w:sz w:val="24"/>
          <w:szCs w:val="24"/>
        </w:rPr>
      </w:pPr>
      <w:r w:rsidRPr="006261F1">
        <w:rPr>
          <w:rFonts w:ascii="Times New Roman" w:hAnsi="Times New Roman"/>
          <w:noProof/>
        </w:rPr>
        <w:lastRenderedPageBreak/>
        <w:drawing>
          <wp:inline distT="0" distB="0" distL="0" distR="0" wp14:anchorId="4477A6DD" wp14:editId="5B2D8BB9">
            <wp:extent cx="5829300" cy="2286000"/>
            <wp:effectExtent l="0" t="0" r="0" b="0"/>
            <wp:docPr id="14" name="Chart 14">
              <a:extLst xmlns:a="http://schemas.openxmlformats.org/drawingml/2006/main">
                <a:ext uri="{FF2B5EF4-FFF2-40B4-BE49-F238E27FC236}">
                  <a16:creationId xmlns:a16="http://schemas.microsoft.com/office/drawing/2014/main" id="{10FC2A8A-E014-82F8-F0A5-27C8C8C7BC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FE5B607" w14:textId="77777777" w:rsidR="00CD35B3" w:rsidRDefault="00CD35B3" w:rsidP="001E45C7">
      <w:pPr>
        <w:tabs>
          <w:tab w:val="left" w:pos="720"/>
        </w:tabs>
        <w:spacing w:after="120"/>
        <w:jc w:val="center"/>
      </w:pPr>
    </w:p>
    <w:p w14:paraId="2C471432" w14:textId="645A193D" w:rsidR="007845BA" w:rsidRDefault="009A3DFF" w:rsidP="00CD35B3">
      <w:pPr>
        <w:tabs>
          <w:tab w:val="left" w:pos="720"/>
        </w:tabs>
        <w:spacing w:after="120"/>
        <w:jc w:val="center"/>
      </w:pPr>
      <w:r w:rsidRPr="006261F1">
        <w:t>Figure 3</w:t>
      </w:r>
      <w:r w:rsidR="00827AE1" w:rsidRPr="006261F1">
        <w:t>.</w:t>
      </w:r>
      <w:r w:rsidRPr="006261F1">
        <w:t xml:space="preserve"> Total number of live horseshoe crabs counted by </w:t>
      </w:r>
      <w:r w:rsidR="00E9766D">
        <w:t>LP</w:t>
      </w:r>
      <w:r w:rsidRPr="006261F1">
        <w:t xml:space="preserve"> in 202</w:t>
      </w:r>
      <w:r w:rsidR="007845BA">
        <w:t>2</w:t>
      </w:r>
      <w:r w:rsidR="001E45C7">
        <w:t>.</w:t>
      </w:r>
    </w:p>
    <w:p w14:paraId="218CE664" w14:textId="76D4EC00" w:rsidR="00FB6EAE" w:rsidRDefault="00FB6EAE" w:rsidP="00FB6EAE">
      <w:pPr>
        <w:tabs>
          <w:tab w:val="left" w:pos="720"/>
        </w:tabs>
        <w:spacing w:after="120"/>
        <w:jc w:val="center"/>
      </w:pPr>
      <w:r>
        <w:rPr>
          <w:noProof/>
        </w:rPr>
        <w:drawing>
          <wp:anchor distT="0" distB="0" distL="114300" distR="114300" simplePos="0" relativeHeight="251745280" behindDoc="0" locked="0" layoutInCell="1" allowOverlap="1" wp14:anchorId="3E84F692" wp14:editId="1EEB9E97">
            <wp:simplePos x="0" y="0"/>
            <wp:positionH relativeFrom="margin">
              <wp:align>center</wp:align>
            </wp:positionH>
            <wp:positionV relativeFrom="paragraph">
              <wp:posOffset>196215</wp:posOffset>
            </wp:positionV>
            <wp:extent cx="7181850" cy="3352800"/>
            <wp:effectExtent l="0" t="0" r="0" b="0"/>
            <wp:wrapTopAndBottom/>
            <wp:docPr id="8" name="Chart 8">
              <a:extLst xmlns:a="http://schemas.openxmlformats.org/drawingml/2006/main">
                <a:ext uri="{FF2B5EF4-FFF2-40B4-BE49-F238E27FC236}">
                  <a16:creationId xmlns:a16="http://schemas.microsoft.com/office/drawing/2014/main" id="{998236D3-D820-063A-7C0C-52444533C7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p w14:paraId="1C36D087" w14:textId="084BEB24" w:rsidR="007845BA" w:rsidRDefault="007845BA" w:rsidP="00827AE1">
      <w:pPr>
        <w:tabs>
          <w:tab w:val="left" w:pos="720"/>
        </w:tabs>
        <w:spacing w:after="120"/>
        <w:jc w:val="center"/>
      </w:pPr>
    </w:p>
    <w:p w14:paraId="39976F4D" w14:textId="6F872282" w:rsidR="007845BA" w:rsidRPr="007845BA" w:rsidRDefault="009A3DFF" w:rsidP="007845BA">
      <w:pPr>
        <w:tabs>
          <w:tab w:val="left" w:pos="720"/>
        </w:tabs>
        <w:spacing w:after="120"/>
        <w:jc w:val="center"/>
      </w:pPr>
      <w:r w:rsidRPr="006261F1">
        <w:t>Figure 4</w:t>
      </w:r>
      <w:r w:rsidR="00827AE1" w:rsidRPr="006261F1">
        <w:t>.</w:t>
      </w:r>
      <w:r w:rsidRPr="006261F1">
        <w:t xml:space="preserve"> </w:t>
      </w:r>
      <w:r w:rsidR="001E45C7">
        <w:t xml:space="preserve">Peak spawning </w:t>
      </w:r>
      <w:r w:rsidR="00E9766D">
        <w:t>LPS</w:t>
      </w:r>
      <w:r w:rsidR="001E45C7">
        <w:t xml:space="preserve"> based on </w:t>
      </w:r>
      <w:r w:rsidR="001E45C7" w:rsidRPr="003A37B4">
        <w:rPr>
          <w:u w:val="single"/>
        </w:rPr>
        <w:t>mean</w:t>
      </w:r>
      <w:r w:rsidR="001E45C7">
        <w:t xml:space="preserve"> horseshoe crab abundance</w:t>
      </w:r>
      <w:r w:rsidR="00C873DC">
        <w:t xml:space="preserve"> 2002 – 2022</w:t>
      </w:r>
      <w:r w:rsidRPr="006261F1">
        <w:t>.</w:t>
      </w:r>
      <w:r w:rsidR="00DA7746">
        <w:t xml:space="preserve"> Is this CPUE? </w:t>
      </w:r>
    </w:p>
    <w:p w14:paraId="6645AA3C" w14:textId="2118F9D7" w:rsidR="007845BA" w:rsidRDefault="007845BA" w:rsidP="00827AE1">
      <w:pPr>
        <w:tabs>
          <w:tab w:val="left" w:pos="720"/>
        </w:tabs>
        <w:spacing w:after="120"/>
        <w:rPr>
          <w:b/>
        </w:rPr>
      </w:pPr>
    </w:p>
    <w:p w14:paraId="43C8019B" w14:textId="62A200F3" w:rsidR="007845BA" w:rsidRDefault="007845BA" w:rsidP="00827AE1">
      <w:pPr>
        <w:tabs>
          <w:tab w:val="left" w:pos="720"/>
        </w:tabs>
        <w:spacing w:after="120"/>
        <w:rPr>
          <w:b/>
        </w:rPr>
      </w:pPr>
    </w:p>
    <w:p w14:paraId="7255EBB0" w14:textId="77777777" w:rsidR="007845BA" w:rsidRDefault="007845BA" w:rsidP="00827AE1">
      <w:pPr>
        <w:tabs>
          <w:tab w:val="left" w:pos="720"/>
        </w:tabs>
        <w:spacing w:after="120"/>
        <w:rPr>
          <w:b/>
        </w:rPr>
      </w:pPr>
    </w:p>
    <w:p w14:paraId="724F6653" w14:textId="2495FDDE" w:rsidR="00E64B91" w:rsidRDefault="00E64B91" w:rsidP="00827AE1">
      <w:pPr>
        <w:tabs>
          <w:tab w:val="left" w:pos="720"/>
        </w:tabs>
        <w:spacing w:after="120"/>
        <w:rPr>
          <w:b/>
        </w:rPr>
      </w:pPr>
    </w:p>
    <w:p w14:paraId="293906AA" w14:textId="1F908D28" w:rsidR="00E64B91" w:rsidRDefault="00E64B91" w:rsidP="00827AE1">
      <w:pPr>
        <w:tabs>
          <w:tab w:val="left" w:pos="720"/>
        </w:tabs>
        <w:spacing w:after="120"/>
        <w:rPr>
          <w:b/>
        </w:rPr>
      </w:pPr>
    </w:p>
    <w:p w14:paraId="0783EA30" w14:textId="77777777" w:rsidR="00E64B91" w:rsidRDefault="00E64B91" w:rsidP="00827AE1">
      <w:pPr>
        <w:tabs>
          <w:tab w:val="left" w:pos="720"/>
        </w:tabs>
        <w:spacing w:after="120"/>
        <w:rPr>
          <w:b/>
        </w:rPr>
      </w:pPr>
    </w:p>
    <w:p w14:paraId="062F1F74" w14:textId="77777777" w:rsidR="00BD0AFB" w:rsidRDefault="00BD0AFB" w:rsidP="00827AE1">
      <w:pPr>
        <w:tabs>
          <w:tab w:val="left" w:pos="720"/>
        </w:tabs>
        <w:spacing w:after="120"/>
        <w:rPr>
          <w:b/>
        </w:rPr>
      </w:pPr>
    </w:p>
    <w:p w14:paraId="7D974A21" w14:textId="45EA334A" w:rsidR="00E5309C" w:rsidRPr="006261F1" w:rsidRDefault="00E5309C" w:rsidP="00827AE1">
      <w:pPr>
        <w:tabs>
          <w:tab w:val="left" w:pos="720"/>
        </w:tabs>
        <w:spacing w:after="120"/>
      </w:pPr>
      <w:r w:rsidRPr="006261F1">
        <w:rPr>
          <w:b/>
        </w:rPr>
        <w:lastRenderedPageBreak/>
        <w:t>Water Temperature and Spawning</w:t>
      </w:r>
    </w:p>
    <w:p w14:paraId="74D5739B" w14:textId="40D66E3B" w:rsidR="004F1132" w:rsidRPr="006261F1" w:rsidRDefault="00E5309C" w:rsidP="00F45E9A">
      <w:pPr>
        <w:tabs>
          <w:tab w:val="left" w:pos="720"/>
        </w:tabs>
        <w:spacing w:before="240" w:after="120"/>
      </w:pPr>
      <w:r w:rsidRPr="006261F1">
        <w:tab/>
        <w:t xml:space="preserve">Results from </w:t>
      </w:r>
      <w:r w:rsidR="003779DD" w:rsidRPr="006261F1">
        <w:t xml:space="preserve">surveys conducted between </w:t>
      </w:r>
      <w:r w:rsidRPr="006261F1">
        <w:t xml:space="preserve">2007 </w:t>
      </w:r>
      <w:r w:rsidR="003779DD" w:rsidRPr="006261F1">
        <w:t xml:space="preserve">- </w:t>
      </w:r>
      <w:r w:rsidRPr="006261F1">
        <w:t xml:space="preserve">2022 show </w:t>
      </w:r>
      <w:r w:rsidR="003779DD" w:rsidRPr="006261F1">
        <w:t xml:space="preserve">that </w:t>
      </w:r>
      <w:r w:rsidRPr="006261F1">
        <w:t>spawning activity begins around 1</w:t>
      </w:r>
      <w:r w:rsidR="00980092">
        <w:t>5</w:t>
      </w:r>
      <w:r w:rsidRPr="006261F1">
        <w:t xml:space="preserve">°C in the </w:t>
      </w:r>
      <w:r w:rsidR="003779DD" w:rsidRPr="006261F1">
        <w:t xml:space="preserve">Maryland </w:t>
      </w:r>
      <w:r w:rsidRPr="006261F1">
        <w:t xml:space="preserve">Coastal Bays, and peaks between 20°C and 22°C (Figure </w:t>
      </w:r>
      <w:r w:rsidR="004F1132" w:rsidRPr="006261F1">
        <w:t>5</w:t>
      </w:r>
      <w:r w:rsidRPr="006261F1">
        <w:t>)</w:t>
      </w:r>
      <w:r w:rsidR="00980092">
        <w:t xml:space="preserve">. </w:t>
      </w:r>
      <w:r w:rsidRPr="006261F1">
        <w:t>Research in the Delaware Bay supports these findings, determining the critical water temperature for horseshoe crab spawning initiation to be 15°C (</w:t>
      </w:r>
      <w:proofErr w:type="spellStart"/>
      <w:r w:rsidRPr="006261F1">
        <w:t>Michels</w:t>
      </w:r>
      <w:proofErr w:type="spellEnd"/>
      <w:r w:rsidRPr="006261F1">
        <w:t xml:space="preserve"> et al., 2010)</w:t>
      </w:r>
      <w:r w:rsidR="00980092">
        <w:t>.</w:t>
      </w:r>
      <w:r w:rsidRPr="006261F1">
        <w:t xml:space="preserve"> As shown in Figure </w:t>
      </w:r>
      <w:r w:rsidR="004F1132" w:rsidRPr="006261F1">
        <w:t>5</w:t>
      </w:r>
      <w:r w:rsidRPr="006261F1">
        <w:t>,</w:t>
      </w:r>
      <w:r w:rsidR="00561A53">
        <w:t xml:space="preserve"> low numbers of horseshoe crabs spawn around the minimum temperature threshold, however</w:t>
      </w:r>
      <w:r w:rsidRPr="006261F1">
        <w:t xml:space="preserve"> active large-scale spawning in the Coastal Bays begins around 18°C and declines once water temperatures exceed 23°C. In 2022, spawning horseshoe crabs were only found </w:t>
      </w:r>
      <w:r w:rsidR="005972BD" w:rsidRPr="006261F1">
        <w:t xml:space="preserve">during </w:t>
      </w:r>
      <w:r w:rsidRPr="006261F1">
        <w:t xml:space="preserve">surveys when the water temperature exceeded 16°C, </w:t>
      </w:r>
      <w:r w:rsidR="004C7F97" w:rsidRPr="006261F1">
        <w:t>except for</w:t>
      </w:r>
      <w:r w:rsidRPr="006261F1">
        <w:t xml:space="preserve"> one survey at the Oceanic Motel on May 18, </w:t>
      </w:r>
      <w:r w:rsidR="001C59F2" w:rsidRPr="006261F1">
        <w:t>2022,</w:t>
      </w:r>
      <w:r w:rsidRPr="006261F1">
        <w:t xml:space="preserve"> where the water temperature was 12°C and 8 horseshoe crabs were counte</w:t>
      </w:r>
      <w:r w:rsidR="00980092">
        <w:t>d.</w:t>
      </w:r>
      <w:r w:rsidRPr="006261F1">
        <w:t xml:space="preserve"> </w:t>
      </w:r>
    </w:p>
    <w:p w14:paraId="477EFC63" w14:textId="2E43BDE7" w:rsidR="00827AE1" w:rsidRPr="006261F1" w:rsidRDefault="004F1132" w:rsidP="004F1132">
      <w:pPr>
        <w:tabs>
          <w:tab w:val="left" w:pos="720"/>
        </w:tabs>
        <w:spacing w:after="120"/>
      </w:pPr>
      <w:r w:rsidRPr="006261F1">
        <w:tab/>
        <w:t xml:space="preserve">As stated previously, peak spawning typically occurs during the </w:t>
      </w:r>
      <w:r w:rsidR="00F9667C" w:rsidRPr="006261F1">
        <w:t xml:space="preserve">fourth </w:t>
      </w:r>
      <w:r w:rsidRPr="006261F1">
        <w:t>lunar period</w:t>
      </w:r>
      <w:r w:rsidR="00F9667C" w:rsidRPr="006261F1">
        <w:t xml:space="preserve"> in mid</w:t>
      </w:r>
      <w:r w:rsidR="00A91FF4">
        <w:t>-</w:t>
      </w:r>
      <w:r w:rsidR="00F9667C" w:rsidRPr="006261F1">
        <w:t xml:space="preserve"> to late</w:t>
      </w:r>
      <w:r w:rsidR="00A91FF4">
        <w:t>-</w:t>
      </w:r>
      <w:r w:rsidR="00F9667C" w:rsidRPr="006261F1">
        <w:t xml:space="preserve"> June. By this time </w:t>
      </w:r>
      <w:r w:rsidR="004D4074" w:rsidRPr="006261F1">
        <w:t>of</w:t>
      </w:r>
      <w:r w:rsidR="00F9667C" w:rsidRPr="006261F1">
        <w:t xml:space="preserve"> the year, the water </w:t>
      </w:r>
      <w:r w:rsidR="00A15C3A" w:rsidRPr="006261F1">
        <w:t>has warmed up, triggering greater spawning activity. Figure 6 shows the average water temperature recorded during</w:t>
      </w:r>
      <w:r w:rsidR="004D4074" w:rsidRPr="006261F1">
        <w:t xml:space="preserve"> the </w:t>
      </w:r>
      <w:r w:rsidR="00A15C3A" w:rsidRPr="006261F1">
        <w:t>peak spawning lunar period</w:t>
      </w:r>
      <w:r w:rsidR="004D4074" w:rsidRPr="006261F1">
        <w:t xml:space="preserve"> of each year </w:t>
      </w:r>
      <w:r w:rsidR="00A15C3A" w:rsidRPr="006261F1">
        <w:t>since 2007 when we began recording water temperatures. Peak spawning lunar periods are noted for each year</w:t>
      </w:r>
      <w:r w:rsidR="004D4074" w:rsidRPr="006261F1">
        <w:t xml:space="preserve"> on th</w:t>
      </w:r>
      <w:r w:rsidR="003A37B4">
        <w:t>is</w:t>
      </w:r>
      <w:r w:rsidR="004D4074" w:rsidRPr="006261F1">
        <w:t xml:space="preserve"> figure</w:t>
      </w:r>
      <w:r w:rsidR="00A15C3A" w:rsidRPr="006261F1">
        <w:t xml:space="preserve">, </w:t>
      </w:r>
      <w:r w:rsidR="00043D5E" w:rsidRPr="006261F1">
        <w:t>which</w:t>
      </w:r>
      <w:r w:rsidR="00A15C3A" w:rsidRPr="006261F1">
        <w:t xml:space="preserve"> </w:t>
      </w:r>
      <w:r w:rsidR="00043D5E" w:rsidRPr="006261F1">
        <w:t>is</w:t>
      </w:r>
      <w:r w:rsidR="00587F90">
        <w:t xml:space="preserve"> defined as the lunar period with</w:t>
      </w:r>
      <w:r w:rsidR="004D4074" w:rsidRPr="006261F1">
        <w:t xml:space="preserve"> the</w:t>
      </w:r>
      <w:r w:rsidR="00043D5E" w:rsidRPr="006261F1">
        <w:t xml:space="preserve"> highest</w:t>
      </w:r>
      <w:r w:rsidR="004D4074" w:rsidRPr="006261F1">
        <w:t xml:space="preserve"> </w:t>
      </w:r>
      <w:r w:rsidR="004D4074" w:rsidRPr="003A37B4">
        <w:rPr>
          <w:u w:val="single"/>
        </w:rPr>
        <w:t>mean number</w:t>
      </w:r>
      <w:r w:rsidR="004D4074" w:rsidRPr="006261F1">
        <w:t xml:space="preserve"> of live horseshoe crabs </w:t>
      </w:r>
      <w:proofErr w:type="gramStart"/>
      <w:r w:rsidR="00587F90">
        <w:t>in a given year</w:t>
      </w:r>
      <w:proofErr w:type="gramEnd"/>
      <w:r w:rsidR="00561A53">
        <w:t xml:space="preserve">. </w:t>
      </w:r>
      <w:r w:rsidR="003A37B4">
        <w:t>A</w:t>
      </w:r>
      <w:r w:rsidR="00007CD9">
        <w:t xml:space="preserve">s shown in </w:t>
      </w:r>
      <w:r w:rsidR="003A37B4">
        <w:t>Figure 4, this year’s peak</w:t>
      </w:r>
      <w:r w:rsidR="00F45E9A" w:rsidRPr="006261F1">
        <w:t xml:space="preserve"> spawning</w:t>
      </w:r>
      <w:r w:rsidR="002330C5" w:rsidRPr="006261F1">
        <w:t xml:space="preserve"> </w:t>
      </w:r>
      <w:r w:rsidR="003A37B4">
        <w:t>LP occurred</w:t>
      </w:r>
      <w:r w:rsidR="00587F90">
        <w:t xml:space="preserve"> later</w:t>
      </w:r>
      <w:r w:rsidR="003A37B4">
        <w:t xml:space="preserve"> than normal in mid-July during LP6 when</w:t>
      </w:r>
      <w:r w:rsidR="00F45E9A" w:rsidRPr="006261F1">
        <w:t xml:space="preserve"> the average water temperature </w:t>
      </w:r>
      <w:r w:rsidR="00587F90">
        <w:t xml:space="preserve">at survey locations </w:t>
      </w:r>
      <w:r w:rsidR="00F45E9A" w:rsidRPr="006261F1">
        <w:t xml:space="preserve">was 21.35 °C. </w:t>
      </w:r>
      <w:r w:rsidR="007C613B">
        <w:t>Although the highest mean number occurred later in the season than usual, t</w:t>
      </w:r>
      <w:r w:rsidR="00F45E9A" w:rsidRPr="006261F1">
        <w:t>h</w:t>
      </w:r>
      <w:r w:rsidR="007C613B">
        <w:t>e water temperature at this time</w:t>
      </w:r>
      <w:r w:rsidR="00F45E9A" w:rsidRPr="006261F1">
        <w:t xml:space="preserve"> </w:t>
      </w:r>
      <w:r w:rsidR="007C613B">
        <w:t>coincides</w:t>
      </w:r>
      <w:r w:rsidR="00F45E9A" w:rsidRPr="006261F1">
        <w:t xml:space="preserve"> with</w:t>
      </w:r>
      <w:r w:rsidR="007C613B">
        <w:t xml:space="preserve"> historic </w:t>
      </w:r>
      <w:r w:rsidR="00F45E9A" w:rsidRPr="006261F1">
        <w:t xml:space="preserve">average water temperatures during peak spawning </w:t>
      </w:r>
      <w:r w:rsidR="007C613B">
        <w:t xml:space="preserve">LPs </w:t>
      </w:r>
      <w:r w:rsidR="002330C5" w:rsidRPr="006261F1">
        <w:t>which have ranged between 19.1</w:t>
      </w:r>
      <w:r w:rsidR="00587F90">
        <w:t>0</w:t>
      </w:r>
      <w:r w:rsidR="002330C5" w:rsidRPr="006261F1">
        <w:t xml:space="preserve"> - 22.34 °C. </w:t>
      </w:r>
    </w:p>
    <w:p w14:paraId="6BB34D80" w14:textId="31249F03" w:rsidR="00F45E9A" w:rsidRPr="006261F1" w:rsidRDefault="00CD35B3" w:rsidP="004F1132">
      <w:pPr>
        <w:tabs>
          <w:tab w:val="left" w:pos="720"/>
        </w:tabs>
        <w:spacing w:after="120"/>
      </w:pPr>
      <w:r>
        <w:rPr>
          <w:noProof/>
        </w:rPr>
        <mc:AlternateContent>
          <mc:Choice Requires="wps">
            <w:drawing>
              <wp:anchor distT="45720" distB="45720" distL="114300" distR="114300" simplePos="0" relativeHeight="251760640" behindDoc="0" locked="0" layoutInCell="1" allowOverlap="1" wp14:anchorId="003BEC9C" wp14:editId="10786FAF">
                <wp:simplePos x="0" y="0"/>
                <wp:positionH relativeFrom="column">
                  <wp:posOffset>838200</wp:posOffset>
                </wp:positionH>
                <wp:positionV relativeFrom="paragraph">
                  <wp:posOffset>4168140</wp:posOffset>
                </wp:positionV>
                <wp:extent cx="5166360" cy="140462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6360" cy="1404620"/>
                        </a:xfrm>
                        <a:prstGeom prst="rect">
                          <a:avLst/>
                        </a:prstGeom>
                        <a:solidFill>
                          <a:srgbClr val="FFFFFF"/>
                        </a:solidFill>
                        <a:ln w="9525">
                          <a:noFill/>
                          <a:miter lim="800000"/>
                          <a:headEnd/>
                          <a:tailEnd/>
                        </a:ln>
                      </wps:spPr>
                      <wps:txbx>
                        <w:txbxContent>
                          <w:p w14:paraId="3AF73313" w14:textId="4A646A25" w:rsidR="00CD35B3" w:rsidRDefault="00CD35B3">
                            <w:r>
                              <w:t>Figure 5: Total number of spawning HSCs found at various water temperatures from 2007 – 2022.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3BEC9C" id="_x0000_s1031" type="#_x0000_t202" style="position:absolute;margin-left:66pt;margin-top:328.2pt;width:406.8pt;height:110.6pt;z-index:2517606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" stroked="f">
                <v:textbox style="mso-fit-shape-to-text:t">
                  <w:txbxContent>
                    <w:p w14:paraId="3AF73313" w14:textId="4A646A25" w:rsidR="00CD35B3" w:rsidRDefault="00CD35B3">
                      <w:r>
                        <w:t>Figure 5: Total number of spawning HSCs found at various water temperatures from 2007 – 2022.</w:t>
                      </w:r>
                    </w:p>
                  </w:txbxContent>
                </v:textbox>
                <w10:wrap type="square"/>
              </v:shape>
            </w:pict>
          </mc:Fallback>
        </mc:AlternateContent>
      </w:r>
      <w:r w:rsidRPr="006261F1">
        <w:rPr>
          <w:noProof/>
        </w:rPr>
        <w:drawing>
          <wp:anchor distT="0" distB="0" distL="114300" distR="114300" simplePos="0" relativeHeight="251758592" behindDoc="0" locked="0" layoutInCell="1" allowOverlap="1" wp14:anchorId="131967EA" wp14:editId="35A2FE40">
            <wp:simplePos x="0" y="0"/>
            <wp:positionH relativeFrom="margin">
              <wp:align>right</wp:align>
            </wp:positionH>
            <wp:positionV relativeFrom="paragraph">
              <wp:posOffset>1409700</wp:posOffset>
            </wp:positionV>
            <wp:extent cx="6400800" cy="2641600"/>
            <wp:effectExtent l="0" t="0" r="0" b="6350"/>
            <wp:wrapThrough wrapText="bothSides">
              <wp:wrapPolygon edited="0">
                <wp:start x="0" y="0"/>
                <wp:lineTo x="0" y="21496"/>
                <wp:lineTo x="21536" y="21496"/>
                <wp:lineTo x="21536" y="0"/>
                <wp:lineTo x="0" y="0"/>
              </wp:wrapPolygon>
            </wp:wrapThrough>
            <wp:docPr id="3" name="Chart 3">
              <a:extLst xmlns:a="http://schemas.openxmlformats.org/drawingml/2006/main">
                <a:ext uri="{FF2B5EF4-FFF2-40B4-BE49-F238E27FC236}">
                  <a16:creationId xmlns:a16="http://schemas.microsoft.com/office/drawing/2014/main" id="{6F6B1C1C-9023-5E91-B39B-94FE2E6FAE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sidR="00827AE1" w:rsidRPr="006261F1">
        <w:tab/>
        <w:t>Peak spawning dates vary by site</w:t>
      </w:r>
      <w:r w:rsidR="006261F1" w:rsidRPr="006261F1">
        <w:t xml:space="preserve"> </w:t>
      </w:r>
      <w:r w:rsidR="007C613B">
        <w:t>and are influenced by the proximity to the Ocean City inlet</w:t>
      </w:r>
      <w:r w:rsidR="00827AE1" w:rsidRPr="006261F1">
        <w:t xml:space="preserve">. </w:t>
      </w:r>
      <w:r w:rsidR="00D41952" w:rsidRPr="006261F1">
        <w:t>Usually,</w:t>
      </w:r>
      <w:r w:rsidR="00827AE1" w:rsidRPr="006261F1">
        <w:t xml:space="preserve"> the water warms up </w:t>
      </w:r>
      <w:r w:rsidR="00D41952" w:rsidRPr="006261F1">
        <w:t>fastest</w:t>
      </w:r>
      <w:r w:rsidR="00827AE1" w:rsidRPr="006261F1">
        <w:t xml:space="preserve"> at Sunset Island because it is located </w:t>
      </w:r>
      <w:r w:rsidR="00D41952" w:rsidRPr="006261F1">
        <w:t>further from the Ocean City inlet where water temperatures tend to stay colder longer because of the influx of cold ocean</w:t>
      </w:r>
      <w:r w:rsidR="006261F1" w:rsidRPr="006261F1">
        <w:t xml:space="preserve"> water</w:t>
      </w:r>
      <w:r w:rsidR="00D41952" w:rsidRPr="006261F1">
        <w:t>.</w:t>
      </w:r>
      <w:r w:rsidR="00E64B91">
        <w:t xml:space="preserve"> </w:t>
      </w:r>
      <w:r w:rsidR="00D41952" w:rsidRPr="006261F1">
        <w:t xml:space="preserve">Table 3 shows the peak spawning dates of each site surveyed this year as well as the water temperature recorded at the site that day. Most of the peak spawning dates for the individual sites occurred during the fourth lunar </w:t>
      </w:r>
      <w:r w:rsidR="007845BA" w:rsidRPr="006261F1">
        <w:t>period but</w:t>
      </w:r>
      <w:r w:rsidR="00D41952" w:rsidRPr="006261F1">
        <w:t xml:space="preserve"> </w:t>
      </w:r>
      <w:r w:rsidR="00980092">
        <w:t>occurred</w:t>
      </w:r>
      <w:r w:rsidR="00D41952" w:rsidRPr="006261F1">
        <w:t xml:space="preserve"> </w:t>
      </w:r>
      <w:r w:rsidR="00980092" w:rsidRPr="006261F1">
        <w:t>later</w:t>
      </w:r>
      <w:r w:rsidR="00C755C3" w:rsidRPr="006261F1">
        <w:t xml:space="preserve"> in the summer</w:t>
      </w:r>
      <w:r w:rsidR="00D41952" w:rsidRPr="006261F1">
        <w:t xml:space="preserve"> for the two sites on Assateague Island</w:t>
      </w:r>
      <w:r w:rsidR="00C755C3" w:rsidRPr="006261F1">
        <w:t xml:space="preserve"> this year</w:t>
      </w:r>
      <w:r w:rsidR="00D41952" w:rsidRPr="006261F1">
        <w:t xml:space="preserve">. </w:t>
      </w:r>
    </w:p>
    <w:p w14:paraId="0ADFDBE5" w14:textId="77777777" w:rsidR="00333019" w:rsidRPr="00BD0AFB" w:rsidRDefault="00333019" w:rsidP="001F0496">
      <w:pPr>
        <w:pStyle w:val="HTMLPreformatted"/>
        <w:rPr>
          <w:rFonts w:ascii="Times New Roman" w:hAnsi="Times New Roman"/>
          <w:b/>
          <w:sz w:val="24"/>
          <w:szCs w:val="24"/>
        </w:rPr>
      </w:pPr>
      <w:r w:rsidRPr="00BD0AFB">
        <w:rPr>
          <w:rFonts w:ascii="Times New Roman" w:hAnsi="Times New Roman"/>
          <w:noProof/>
        </w:rPr>
        <w:lastRenderedPageBreak/>
        <w:drawing>
          <wp:inline distT="0" distB="0" distL="0" distR="0" wp14:anchorId="2B97DE06" wp14:editId="3AD20B99">
            <wp:extent cx="6349999" cy="3276602"/>
            <wp:effectExtent l="0" t="0" r="13335" b="0"/>
            <wp:docPr id="1" name="Chart 1">
              <a:extLst xmlns:a="http://schemas.openxmlformats.org/drawingml/2006/main">
                <a:ext uri="{FF2B5EF4-FFF2-40B4-BE49-F238E27FC236}">
                  <a16:creationId xmlns:a16="http://schemas.microsoft.com/office/drawing/2014/main" id="{E1244E3F-31AE-D53C-61B9-B3FCB1D3C8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9D66D51" w14:textId="77777777" w:rsidR="00F12BB6" w:rsidRDefault="00F12BB6" w:rsidP="00333019">
      <w:pPr>
        <w:pStyle w:val="HTMLPreformatted"/>
        <w:jc w:val="center"/>
        <w:rPr>
          <w:rFonts w:ascii="Times New Roman" w:hAnsi="Times New Roman"/>
          <w:bCs/>
          <w:sz w:val="24"/>
          <w:szCs w:val="24"/>
        </w:rPr>
      </w:pPr>
    </w:p>
    <w:p w14:paraId="4903A32D" w14:textId="3DE007D3" w:rsidR="00333019" w:rsidRPr="006261F1" w:rsidRDefault="00333019" w:rsidP="00333019">
      <w:pPr>
        <w:pStyle w:val="HTMLPreformatted"/>
        <w:jc w:val="center"/>
        <w:rPr>
          <w:rFonts w:ascii="Times New Roman" w:hAnsi="Times New Roman"/>
          <w:bCs/>
          <w:sz w:val="24"/>
          <w:szCs w:val="24"/>
        </w:rPr>
      </w:pPr>
      <w:r w:rsidRPr="006261F1">
        <w:rPr>
          <w:rFonts w:ascii="Times New Roman" w:hAnsi="Times New Roman"/>
          <w:bCs/>
          <w:sz w:val="24"/>
          <w:szCs w:val="24"/>
        </w:rPr>
        <w:t xml:space="preserve">Figure </w:t>
      </w:r>
      <w:r w:rsidR="004F1132" w:rsidRPr="006261F1">
        <w:rPr>
          <w:rFonts w:ascii="Times New Roman" w:hAnsi="Times New Roman"/>
          <w:bCs/>
          <w:sz w:val="24"/>
          <w:szCs w:val="24"/>
        </w:rPr>
        <w:t>6</w:t>
      </w:r>
      <w:r w:rsidR="00827AE1" w:rsidRPr="006261F1">
        <w:rPr>
          <w:rFonts w:ascii="Times New Roman" w:hAnsi="Times New Roman"/>
          <w:bCs/>
          <w:sz w:val="24"/>
          <w:szCs w:val="24"/>
        </w:rPr>
        <w:t>.</w:t>
      </w:r>
      <w:r w:rsidRPr="006261F1">
        <w:rPr>
          <w:rFonts w:ascii="Times New Roman" w:hAnsi="Times New Roman"/>
          <w:bCs/>
          <w:sz w:val="24"/>
          <w:szCs w:val="24"/>
        </w:rPr>
        <w:t xml:space="preserve"> Average </w:t>
      </w:r>
      <w:r w:rsidR="00C755C3" w:rsidRPr="006261F1">
        <w:rPr>
          <w:rFonts w:ascii="Times New Roman" w:hAnsi="Times New Roman"/>
          <w:bCs/>
          <w:sz w:val="24"/>
          <w:szCs w:val="24"/>
        </w:rPr>
        <w:t>w</w:t>
      </w:r>
      <w:r w:rsidRPr="006261F1">
        <w:rPr>
          <w:rFonts w:ascii="Times New Roman" w:hAnsi="Times New Roman"/>
          <w:bCs/>
          <w:sz w:val="24"/>
          <w:szCs w:val="24"/>
        </w:rPr>
        <w:t xml:space="preserve">ater </w:t>
      </w:r>
      <w:r w:rsidR="00C755C3" w:rsidRPr="006261F1">
        <w:rPr>
          <w:rFonts w:ascii="Times New Roman" w:hAnsi="Times New Roman"/>
          <w:bCs/>
          <w:sz w:val="24"/>
          <w:szCs w:val="24"/>
        </w:rPr>
        <w:t>t</w:t>
      </w:r>
      <w:r w:rsidRPr="006261F1">
        <w:rPr>
          <w:rFonts w:ascii="Times New Roman" w:hAnsi="Times New Roman"/>
          <w:bCs/>
          <w:sz w:val="24"/>
          <w:szCs w:val="24"/>
        </w:rPr>
        <w:t xml:space="preserve">emperature during </w:t>
      </w:r>
      <w:r w:rsidR="00C755C3" w:rsidRPr="006261F1">
        <w:rPr>
          <w:rFonts w:ascii="Times New Roman" w:hAnsi="Times New Roman"/>
          <w:bCs/>
          <w:sz w:val="24"/>
          <w:szCs w:val="24"/>
        </w:rPr>
        <w:t>p</w:t>
      </w:r>
      <w:r w:rsidRPr="006261F1">
        <w:rPr>
          <w:rFonts w:ascii="Times New Roman" w:hAnsi="Times New Roman"/>
          <w:bCs/>
          <w:sz w:val="24"/>
          <w:szCs w:val="24"/>
        </w:rPr>
        <w:t xml:space="preserve">eak </w:t>
      </w:r>
      <w:r w:rsidR="00C755C3" w:rsidRPr="006261F1">
        <w:rPr>
          <w:rFonts w:ascii="Times New Roman" w:hAnsi="Times New Roman"/>
          <w:bCs/>
          <w:sz w:val="24"/>
          <w:szCs w:val="24"/>
        </w:rPr>
        <w:t>s</w:t>
      </w:r>
      <w:r w:rsidRPr="006261F1">
        <w:rPr>
          <w:rFonts w:ascii="Times New Roman" w:hAnsi="Times New Roman"/>
          <w:bCs/>
          <w:sz w:val="24"/>
          <w:szCs w:val="24"/>
        </w:rPr>
        <w:t xml:space="preserve">pawning </w:t>
      </w:r>
      <w:r w:rsidR="00043D5E" w:rsidRPr="006261F1">
        <w:rPr>
          <w:rFonts w:ascii="Times New Roman" w:hAnsi="Times New Roman"/>
          <w:bCs/>
          <w:sz w:val="24"/>
          <w:szCs w:val="24"/>
        </w:rPr>
        <w:t>LPs (2007-2022)</w:t>
      </w:r>
      <w:r w:rsidR="00C755C3" w:rsidRPr="006261F1">
        <w:rPr>
          <w:rFonts w:ascii="Times New Roman" w:hAnsi="Times New Roman"/>
          <w:bCs/>
          <w:sz w:val="24"/>
          <w:szCs w:val="24"/>
        </w:rPr>
        <w:t>.</w:t>
      </w:r>
    </w:p>
    <w:p w14:paraId="19E8966F" w14:textId="1BEC59A1" w:rsidR="00333019" w:rsidRPr="006261F1" w:rsidRDefault="00333019" w:rsidP="00907750">
      <w:pPr>
        <w:pStyle w:val="HTMLPreformatted"/>
        <w:rPr>
          <w:rFonts w:ascii="Times New Roman" w:hAnsi="Times New Roman"/>
          <w:b/>
          <w:sz w:val="24"/>
          <w:szCs w:val="24"/>
        </w:rPr>
      </w:pPr>
    </w:p>
    <w:p w14:paraId="56DD49AE" w14:textId="026071D4" w:rsidR="00C755C3" w:rsidRPr="006261F1" w:rsidRDefault="00C755C3" w:rsidP="00907750">
      <w:pPr>
        <w:pStyle w:val="HTMLPreformatted"/>
        <w:rPr>
          <w:rFonts w:ascii="Times New Roman" w:hAnsi="Times New Roman"/>
          <w:b/>
          <w:sz w:val="24"/>
          <w:szCs w:val="24"/>
        </w:rPr>
      </w:pPr>
    </w:p>
    <w:p w14:paraId="48FB8EC8" w14:textId="77777777" w:rsidR="00C755C3" w:rsidRPr="006261F1" w:rsidRDefault="00C755C3" w:rsidP="00907750">
      <w:pPr>
        <w:pStyle w:val="HTMLPreformatted"/>
        <w:rPr>
          <w:rFonts w:ascii="Times New Roman" w:hAnsi="Times New Roman"/>
          <w:b/>
          <w:sz w:val="24"/>
          <w:szCs w:val="24"/>
        </w:rPr>
      </w:pPr>
    </w:p>
    <w:p w14:paraId="651BE126" w14:textId="3D601952" w:rsidR="00E5309C" w:rsidRDefault="00F12BB6" w:rsidP="00907750">
      <w:pPr>
        <w:pStyle w:val="HTMLPreformatted"/>
        <w:rPr>
          <w:rFonts w:ascii="Times New Roman" w:hAnsi="Times New Roman"/>
          <w:bCs/>
          <w:sz w:val="24"/>
          <w:szCs w:val="24"/>
        </w:rPr>
      </w:pPr>
      <w:r>
        <w:rPr>
          <w:rFonts w:ascii="Times New Roman" w:hAnsi="Times New Roman"/>
          <w:bCs/>
          <w:sz w:val="24"/>
          <w:szCs w:val="24"/>
        </w:rPr>
        <w:t xml:space="preserve">      </w:t>
      </w:r>
      <w:r w:rsidR="00C755C3" w:rsidRPr="006261F1">
        <w:rPr>
          <w:rFonts w:ascii="Times New Roman" w:hAnsi="Times New Roman"/>
          <w:bCs/>
          <w:sz w:val="24"/>
          <w:szCs w:val="24"/>
        </w:rPr>
        <w:t>Table 3. Peak spawning dates</w:t>
      </w:r>
      <w:r w:rsidR="006261F1" w:rsidRPr="006261F1">
        <w:rPr>
          <w:rFonts w:ascii="Times New Roman" w:hAnsi="Times New Roman"/>
          <w:bCs/>
          <w:sz w:val="24"/>
          <w:szCs w:val="24"/>
        </w:rPr>
        <w:t xml:space="preserve"> (PSDs)</w:t>
      </w:r>
      <w:r w:rsidR="00C755C3" w:rsidRPr="006261F1">
        <w:rPr>
          <w:rFonts w:ascii="Times New Roman" w:hAnsi="Times New Roman"/>
          <w:bCs/>
          <w:sz w:val="24"/>
          <w:szCs w:val="24"/>
        </w:rPr>
        <w:t xml:space="preserve"> at individual sites and water temperatures on </w:t>
      </w:r>
      <w:r w:rsidR="006261F1" w:rsidRPr="006261F1">
        <w:rPr>
          <w:rFonts w:ascii="Times New Roman" w:hAnsi="Times New Roman"/>
          <w:bCs/>
          <w:sz w:val="24"/>
          <w:szCs w:val="24"/>
        </w:rPr>
        <w:t>PSD</w:t>
      </w:r>
      <w:r w:rsidR="00C755C3" w:rsidRPr="006261F1">
        <w:rPr>
          <w:rFonts w:ascii="Times New Roman" w:hAnsi="Times New Roman"/>
          <w:bCs/>
          <w:sz w:val="24"/>
          <w:szCs w:val="24"/>
        </w:rPr>
        <w:t xml:space="preserve"> in 2022.</w:t>
      </w:r>
    </w:p>
    <w:p w14:paraId="66DDA81B" w14:textId="60870745" w:rsidR="00F12BB6" w:rsidRDefault="00F12BB6" w:rsidP="00907750">
      <w:pPr>
        <w:pStyle w:val="HTMLPreformatted"/>
        <w:rPr>
          <w:rFonts w:ascii="Times New Roman" w:hAnsi="Times New Roman"/>
          <w:bCs/>
          <w:sz w:val="24"/>
          <w:szCs w:val="24"/>
        </w:rPr>
      </w:pPr>
    </w:p>
    <w:p w14:paraId="372EDEBF" w14:textId="77777777" w:rsidR="00F12BB6" w:rsidRPr="006261F1" w:rsidRDefault="00F12BB6" w:rsidP="00907750">
      <w:pPr>
        <w:pStyle w:val="HTMLPreformatted"/>
        <w:rPr>
          <w:rFonts w:ascii="Times New Roman" w:hAnsi="Times New Roman"/>
          <w:bCs/>
          <w:sz w:val="24"/>
          <w:szCs w:val="24"/>
        </w:rPr>
      </w:pPr>
    </w:p>
    <w:tbl>
      <w:tblPr>
        <w:tblStyle w:val="TableGrid"/>
        <w:tblW w:w="0" w:type="auto"/>
        <w:tblInd w:w="580" w:type="dxa"/>
        <w:tblLook w:val="04A0" w:firstRow="1" w:lastRow="0" w:firstColumn="1" w:lastColumn="0" w:noHBand="0" w:noVBand="1"/>
      </w:tblPr>
      <w:tblGrid>
        <w:gridCol w:w="4116"/>
        <w:gridCol w:w="2588"/>
        <w:gridCol w:w="2201"/>
      </w:tblGrid>
      <w:tr w:rsidR="00C755C3" w:rsidRPr="006261F1" w14:paraId="51F9B318" w14:textId="77777777" w:rsidTr="00F12BB6">
        <w:trPr>
          <w:trHeight w:val="299"/>
        </w:trPr>
        <w:tc>
          <w:tcPr>
            <w:tcW w:w="4116" w:type="dxa"/>
            <w:noWrap/>
            <w:hideMark/>
          </w:tcPr>
          <w:p w14:paraId="65648AF2" w14:textId="474C6EE4" w:rsidR="00C755C3" w:rsidRPr="006261F1" w:rsidRDefault="00C755C3">
            <w:pPr>
              <w:rPr>
                <w:b/>
                <w:bCs/>
              </w:rPr>
            </w:pPr>
            <w:r w:rsidRPr="006261F1">
              <w:rPr>
                <w:b/>
                <w:bCs/>
              </w:rPr>
              <w:t>Site Name</w:t>
            </w:r>
          </w:p>
        </w:tc>
        <w:tc>
          <w:tcPr>
            <w:tcW w:w="2588" w:type="dxa"/>
            <w:noWrap/>
            <w:hideMark/>
          </w:tcPr>
          <w:p w14:paraId="5D3357F4" w14:textId="434B0C82" w:rsidR="00C755C3" w:rsidRPr="006261F1" w:rsidRDefault="00C755C3">
            <w:pPr>
              <w:rPr>
                <w:b/>
                <w:bCs/>
              </w:rPr>
            </w:pPr>
            <w:r w:rsidRPr="006261F1">
              <w:rPr>
                <w:b/>
                <w:bCs/>
              </w:rPr>
              <w:t> Peak Spawning Date</w:t>
            </w:r>
          </w:p>
        </w:tc>
        <w:tc>
          <w:tcPr>
            <w:tcW w:w="2201" w:type="dxa"/>
            <w:noWrap/>
            <w:hideMark/>
          </w:tcPr>
          <w:p w14:paraId="15C21704" w14:textId="5A3D0713" w:rsidR="00C755C3" w:rsidRPr="006261F1" w:rsidRDefault="00C755C3">
            <w:pPr>
              <w:rPr>
                <w:b/>
                <w:bCs/>
              </w:rPr>
            </w:pPr>
            <w:r w:rsidRPr="006261F1">
              <w:rPr>
                <w:b/>
                <w:bCs/>
              </w:rPr>
              <w:t>Temperature (°C)</w:t>
            </w:r>
          </w:p>
        </w:tc>
      </w:tr>
      <w:tr w:rsidR="00C755C3" w:rsidRPr="006261F1" w14:paraId="201A43BA" w14:textId="77777777" w:rsidTr="00F12BB6">
        <w:trPr>
          <w:trHeight w:val="299"/>
        </w:trPr>
        <w:tc>
          <w:tcPr>
            <w:tcW w:w="4116" w:type="dxa"/>
            <w:noWrap/>
            <w:hideMark/>
          </w:tcPr>
          <w:p w14:paraId="735873DC" w14:textId="77777777" w:rsidR="00C755C3" w:rsidRPr="006261F1" w:rsidRDefault="00C755C3">
            <w:r w:rsidRPr="006261F1">
              <w:t>Sunset Island</w:t>
            </w:r>
          </w:p>
        </w:tc>
        <w:tc>
          <w:tcPr>
            <w:tcW w:w="2588" w:type="dxa"/>
            <w:noWrap/>
            <w:hideMark/>
          </w:tcPr>
          <w:p w14:paraId="2361BE74" w14:textId="78A9CC88" w:rsidR="00C755C3" w:rsidRPr="006261F1" w:rsidRDefault="00C755C3" w:rsidP="00C755C3">
            <w:r w:rsidRPr="006261F1">
              <w:t>6/14/2022</w:t>
            </w:r>
          </w:p>
        </w:tc>
        <w:tc>
          <w:tcPr>
            <w:tcW w:w="2201" w:type="dxa"/>
            <w:noWrap/>
            <w:hideMark/>
          </w:tcPr>
          <w:p w14:paraId="77D4219C" w14:textId="77777777" w:rsidR="00C755C3" w:rsidRPr="006261F1" w:rsidRDefault="00C755C3" w:rsidP="00C755C3">
            <w:r w:rsidRPr="006261F1">
              <w:t>24.5</w:t>
            </w:r>
          </w:p>
        </w:tc>
      </w:tr>
      <w:tr w:rsidR="00C755C3" w:rsidRPr="006261F1" w14:paraId="1AF31734" w14:textId="77777777" w:rsidTr="00F12BB6">
        <w:trPr>
          <w:trHeight w:val="299"/>
        </w:trPr>
        <w:tc>
          <w:tcPr>
            <w:tcW w:w="4116" w:type="dxa"/>
            <w:noWrap/>
            <w:hideMark/>
          </w:tcPr>
          <w:p w14:paraId="2AA4F955" w14:textId="77777777" w:rsidR="00C755C3" w:rsidRPr="006261F1" w:rsidRDefault="00C755C3">
            <w:r w:rsidRPr="006261F1">
              <w:t>Skimmer South</w:t>
            </w:r>
          </w:p>
        </w:tc>
        <w:tc>
          <w:tcPr>
            <w:tcW w:w="2588" w:type="dxa"/>
            <w:noWrap/>
            <w:hideMark/>
          </w:tcPr>
          <w:p w14:paraId="15FE05A7" w14:textId="71CA9604" w:rsidR="00C755C3" w:rsidRPr="006261F1" w:rsidRDefault="00C755C3" w:rsidP="00C755C3">
            <w:r w:rsidRPr="006261F1">
              <w:t>6/15/2022</w:t>
            </w:r>
          </w:p>
        </w:tc>
        <w:tc>
          <w:tcPr>
            <w:tcW w:w="2201" w:type="dxa"/>
            <w:noWrap/>
            <w:hideMark/>
          </w:tcPr>
          <w:p w14:paraId="4D2B8DFE" w14:textId="77777777" w:rsidR="00C755C3" w:rsidRPr="006261F1" w:rsidRDefault="00C755C3" w:rsidP="00C755C3">
            <w:r w:rsidRPr="006261F1">
              <w:t>21.3</w:t>
            </w:r>
          </w:p>
        </w:tc>
      </w:tr>
      <w:tr w:rsidR="00C755C3" w:rsidRPr="006261F1" w14:paraId="0034A073" w14:textId="77777777" w:rsidTr="00F12BB6">
        <w:trPr>
          <w:trHeight w:val="299"/>
        </w:trPr>
        <w:tc>
          <w:tcPr>
            <w:tcW w:w="4116" w:type="dxa"/>
            <w:noWrap/>
            <w:hideMark/>
          </w:tcPr>
          <w:p w14:paraId="7ACDD5C4" w14:textId="77777777" w:rsidR="00C755C3" w:rsidRPr="006261F1" w:rsidRDefault="00C755C3">
            <w:r w:rsidRPr="006261F1">
              <w:t>Skimmer SE</w:t>
            </w:r>
          </w:p>
        </w:tc>
        <w:tc>
          <w:tcPr>
            <w:tcW w:w="2588" w:type="dxa"/>
            <w:noWrap/>
            <w:hideMark/>
          </w:tcPr>
          <w:p w14:paraId="458EC307" w14:textId="5A823108" w:rsidR="00C755C3" w:rsidRPr="006261F1" w:rsidRDefault="00C755C3" w:rsidP="00C755C3">
            <w:r w:rsidRPr="006261F1">
              <w:t>6/15/2022</w:t>
            </w:r>
          </w:p>
        </w:tc>
        <w:tc>
          <w:tcPr>
            <w:tcW w:w="2201" w:type="dxa"/>
            <w:noWrap/>
            <w:hideMark/>
          </w:tcPr>
          <w:p w14:paraId="10DCC314" w14:textId="77777777" w:rsidR="00C755C3" w:rsidRPr="006261F1" w:rsidRDefault="00C755C3" w:rsidP="00C755C3">
            <w:r w:rsidRPr="006261F1">
              <w:t>21.3</w:t>
            </w:r>
          </w:p>
        </w:tc>
      </w:tr>
      <w:tr w:rsidR="00C755C3" w:rsidRPr="006261F1" w14:paraId="2FEB04CB" w14:textId="77777777" w:rsidTr="00F12BB6">
        <w:trPr>
          <w:trHeight w:val="299"/>
        </w:trPr>
        <w:tc>
          <w:tcPr>
            <w:tcW w:w="4116" w:type="dxa"/>
            <w:noWrap/>
            <w:hideMark/>
          </w:tcPr>
          <w:p w14:paraId="7DFC0882" w14:textId="77777777" w:rsidR="00C755C3" w:rsidRPr="006261F1" w:rsidRDefault="00C755C3">
            <w:r w:rsidRPr="006261F1">
              <w:t>Skimmer West</w:t>
            </w:r>
          </w:p>
        </w:tc>
        <w:tc>
          <w:tcPr>
            <w:tcW w:w="2588" w:type="dxa"/>
            <w:noWrap/>
            <w:hideMark/>
          </w:tcPr>
          <w:p w14:paraId="48DF4DED" w14:textId="5561802F" w:rsidR="00C755C3" w:rsidRPr="006261F1" w:rsidRDefault="00C755C3" w:rsidP="00C755C3">
            <w:r w:rsidRPr="006261F1">
              <w:t>6/15/2022</w:t>
            </w:r>
          </w:p>
        </w:tc>
        <w:tc>
          <w:tcPr>
            <w:tcW w:w="2201" w:type="dxa"/>
            <w:noWrap/>
            <w:hideMark/>
          </w:tcPr>
          <w:p w14:paraId="39BD5823" w14:textId="77777777" w:rsidR="00C755C3" w:rsidRPr="006261F1" w:rsidRDefault="00C755C3" w:rsidP="00C755C3">
            <w:r w:rsidRPr="006261F1">
              <w:t>21.3</w:t>
            </w:r>
          </w:p>
        </w:tc>
      </w:tr>
      <w:tr w:rsidR="00C755C3" w:rsidRPr="006261F1" w14:paraId="6B01DFC5" w14:textId="77777777" w:rsidTr="00F12BB6">
        <w:trPr>
          <w:trHeight w:val="299"/>
        </w:trPr>
        <w:tc>
          <w:tcPr>
            <w:tcW w:w="4116" w:type="dxa"/>
            <w:noWrap/>
            <w:hideMark/>
          </w:tcPr>
          <w:p w14:paraId="66239D8F" w14:textId="0015D486" w:rsidR="00C755C3" w:rsidRPr="006261F1" w:rsidRDefault="001146F6">
            <w:r>
              <w:t xml:space="preserve">Homer </w:t>
            </w:r>
            <w:proofErr w:type="spellStart"/>
            <w:r w:rsidR="00C755C3" w:rsidRPr="006261F1">
              <w:t>Gudelsky</w:t>
            </w:r>
            <w:proofErr w:type="spellEnd"/>
            <w:r w:rsidR="00C755C3" w:rsidRPr="006261F1">
              <w:t xml:space="preserve"> Park</w:t>
            </w:r>
          </w:p>
        </w:tc>
        <w:tc>
          <w:tcPr>
            <w:tcW w:w="2588" w:type="dxa"/>
            <w:noWrap/>
            <w:hideMark/>
          </w:tcPr>
          <w:p w14:paraId="7F607187" w14:textId="0C18D8F9" w:rsidR="00C755C3" w:rsidRPr="006261F1" w:rsidRDefault="00C755C3" w:rsidP="00C755C3">
            <w:r w:rsidRPr="006261F1">
              <w:t>6/16/2022</w:t>
            </w:r>
          </w:p>
        </w:tc>
        <w:tc>
          <w:tcPr>
            <w:tcW w:w="2201" w:type="dxa"/>
            <w:noWrap/>
            <w:hideMark/>
          </w:tcPr>
          <w:p w14:paraId="31F04E8A" w14:textId="77777777" w:rsidR="00C755C3" w:rsidRPr="006261F1" w:rsidRDefault="00C755C3" w:rsidP="00C755C3">
            <w:r w:rsidRPr="006261F1">
              <w:t>20.8</w:t>
            </w:r>
          </w:p>
        </w:tc>
      </w:tr>
      <w:tr w:rsidR="00C755C3" w:rsidRPr="006261F1" w14:paraId="4C6ABA9F" w14:textId="77777777" w:rsidTr="00F12BB6">
        <w:trPr>
          <w:trHeight w:val="299"/>
        </w:trPr>
        <w:tc>
          <w:tcPr>
            <w:tcW w:w="4116" w:type="dxa"/>
            <w:noWrap/>
            <w:hideMark/>
          </w:tcPr>
          <w:p w14:paraId="41F26806" w14:textId="77777777" w:rsidR="00C755C3" w:rsidRPr="006261F1" w:rsidRDefault="00C755C3">
            <w:r w:rsidRPr="006261F1">
              <w:t>Oceanic Motel</w:t>
            </w:r>
          </w:p>
        </w:tc>
        <w:tc>
          <w:tcPr>
            <w:tcW w:w="2588" w:type="dxa"/>
            <w:noWrap/>
            <w:hideMark/>
          </w:tcPr>
          <w:p w14:paraId="0B8D97E8" w14:textId="074024D7" w:rsidR="00C755C3" w:rsidRPr="006261F1" w:rsidRDefault="00C755C3" w:rsidP="00C755C3">
            <w:r w:rsidRPr="006261F1">
              <w:t>6/16/2022</w:t>
            </w:r>
          </w:p>
        </w:tc>
        <w:tc>
          <w:tcPr>
            <w:tcW w:w="2201" w:type="dxa"/>
            <w:noWrap/>
            <w:hideMark/>
          </w:tcPr>
          <w:p w14:paraId="52095E12" w14:textId="69B15740" w:rsidR="00C755C3" w:rsidRPr="006261F1" w:rsidRDefault="00C755C3" w:rsidP="00C755C3">
            <w:r w:rsidRPr="006261F1">
              <w:t>22</w:t>
            </w:r>
            <w:r w:rsidR="006261F1" w:rsidRPr="006261F1">
              <w:t>.0</w:t>
            </w:r>
          </w:p>
        </w:tc>
      </w:tr>
      <w:tr w:rsidR="00C755C3" w:rsidRPr="006261F1" w14:paraId="5EF181A1" w14:textId="77777777" w:rsidTr="00F12BB6">
        <w:trPr>
          <w:trHeight w:val="299"/>
        </w:trPr>
        <w:tc>
          <w:tcPr>
            <w:tcW w:w="4116" w:type="dxa"/>
            <w:noWrap/>
            <w:hideMark/>
          </w:tcPr>
          <w:p w14:paraId="358636AF" w14:textId="77777777" w:rsidR="00C755C3" w:rsidRPr="006261F1" w:rsidRDefault="00C755C3">
            <w:r w:rsidRPr="006261F1">
              <w:t>Assateague North</w:t>
            </w:r>
          </w:p>
        </w:tc>
        <w:tc>
          <w:tcPr>
            <w:tcW w:w="2588" w:type="dxa"/>
            <w:noWrap/>
            <w:hideMark/>
          </w:tcPr>
          <w:p w14:paraId="78ECB801" w14:textId="10E3FB89" w:rsidR="00C755C3" w:rsidRPr="006261F1" w:rsidRDefault="00C755C3" w:rsidP="00C755C3">
            <w:r w:rsidRPr="006261F1">
              <w:t>6/28/2022</w:t>
            </w:r>
          </w:p>
        </w:tc>
        <w:tc>
          <w:tcPr>
            <w:tcW w:w="2201" w:type="dxa"/>
            <w:noWrap/>
            <w:hideMark/>
          </w:tcPr>
          <w:p w14:paraId="2C5BF5CD" w14:textId="77777777" w:rsidR="00C755C3" w:rsidRPr="006261F1" w:rsidRDefault="00C755C3" w:rsidP="00C755C3">
            <w:r w:rsidRPr="006261F1">
              <w:t>19.5</w:t>
            </w:r>
          </w:p>
        </w:tc>
      </w:tr>
      <w:tr w:rsidR="00C755C3" w:rsidRPr="006261F1" w14:paraId="4B8F17CC" w14:textId="77777777" w:rsidTr="00F12BB6">
        <w:trPr>
          <w:trHeight w:val="299"/>
        </w:trPr>
        <w:tc>
          <w:tcPr>
            <w:tcW w:w="4116" w:type="dxa"/>
            <w:noWrap/>
            <w:hideMark/>
          </w:tcPr>
          <w:p w14:paraId="7206D441" w14:textId="77777777" w:rsidR="00C755C3" w:rsidRPr="004B4D6E" w:rsidRDefault="00C755C3">
            <w:r w:rsidRPr="004B4D6E">
              <w:t>Assateague</w:t>
            </w:r>
          </w:p>
        </w:tc>
        <w:tc>
          <w:tcPr>
            <w:tcW w:w="2588" w:type="dxa"/>
            <w:noWrap/>
            <w:hideMark/>
          </w:tcPr>
          <w:p w14:paraId="0B09A87E" w14:textId="5A71AE05" w:rsidR="00C755C3" w:rsidRPr="004B4D6E" w:rsidRDefault="00C755C3" w:rsidP="00C755C3">
            <w:r w:rsidRPr="004B4D6E">
              <w:t>7/13/2022</w:t>
            </w:r>
          </w:p>
        </w:tc>
        <w:tc>
          <w:tcPr>
            <w:tcW w:w="2201" w:type="dxa"/>
            <w:noWrap/>
            <w:hideMark/>
          </w:tcPr>
          <w:p w14:paraId="0C91AC63" w14:textId="77777777" w:rsidR="00C755C3" w:rsidRPr="004B4D6E" w:rsidRDefault="00C755C3" w:rsidP="00C755C3">
            <w:r w:rsidRPr="004B4D6E">
              <w:t>21.2</w:t>
            </w:r>
          </w:p>
        </w:tc>
      </w:tr>
    </w:tbl>
    <w:p w14:paraId="07F2C176" w14:textId="2EE0E586" w:rsidR="00F45E9A" w:rsidRPr="006261F1" w:rsidRDefault="00F45E9A">
      <w:pPr>
        <w:rPr>
          <w:b/>
        </w:rPr>
      </w:pPr>
    </w:p>
    <w:p w14:paraId="38DE6283" w14:textId="77777777" w:rsidR="007C613B" w:rsidRDefault="007C613B" w:rsidP="00907750">
      <w:pPr>
        <w:pStyle w:val="HTMLPreformatted"/>
        <w:rPr>
          <w:rFonts w:ascii="Times New Roman" w:hAnsi="Times New Roman"/>
          <w:b/>
          <w:sz w:val="24"/>
          <w:szCs w:val="24"/>
        </w:rPr>
      </w:pPr>
    </w:p>
    <w:p w14:paraId="2C4C0912" w14:textId="120A86B4" w:rsidR="00BA1080" w:rsidRPr="006261F1" w:rsidRDefault="00650626" w:rsidP="00907750">
      <w:pPr>
        <w:pStyle w:val="HTMLPreformatted"/>
        <w:rPr>
          <w:rFonts w:ascii="Times New Roman" w:hAnsi="Times New Roman"/>
          <w:b/>
          <w:sz w:val="24"/>
          <w:szCs w:val="24"/>
          <w:u w:val="single"/>
        </w:rPr>
      </w:pPr>
      <w:r w:rsidRPr="006261F1">
        <w:rPr>
          <w:rFonts w:ascii="Times New Roman" w:hAnsi="Times New Roman"/>
          <w:b/>
          <w:sz w:val="24"/>
          <w:szCs w:val="24"/>
        </w:rPr>
        <w:t>Sex Ratio</w:t>
      </w:r>
      <w:r w:rsidR="00987637" w:rsidRPr="006261F1">
        <w:rPr>
          <w:rFonts w:ascii="Times New Roman" w:hAnsi="Times New Roman"/>
          <w:b/>
          <w:sz w:val="24"/>
          <w:szCs w:val="24"/>
        </w:rPr>
        <w:t>s</w:t>
      </w:r>
      <w:r w:rsidRPr="006261F1">
        <w:rPr>
          <w:rFonts w:ascii="Times New Roman" w:hAnsi="Times New Roman"/>
          <w:b/>
          <w:sz w:val="24"/>
          <w:szCs w:val="24"/>
        </w:rPr>
        <w:t xml:space="preserve"> of </w:t>
      </w:r>
      <w:r w:rsidR="00FF3826" w:rsidRPr="006261F1">
        <w:rPr>
          <w:rFonts w:ascii="Times New Roman" w:hAnsi="Times New Roman"/>
          <w:b/>
          <w:sz w:val="24"/>
          <w:szCs w:val="24"/>
        </w:rPr>
        <w:t xml:space="preserve">Spawning </w:t>
      </w:r>
      <w:r w:rsidR="00885D77" w:rsidRPr="006261F1">
        <w:rPr>
          <w:rFonts w:ascii="Times New Roman" w:hAnsi="Times New Roman"/>
          <w:b/>
          <w:sz w:val="24"/>
          <w:szCs w:val="24"/>
        </w:rPr>
        <w:t>Horseshoe Crab</w:t>
      </w:r>
      <w:r w:rsidR="00FF3826" w:rsidRPr="006261F1">
        <w:rPr>
          <w:rFonts w:ascii="Times New Roman" w:hAnsi="Times New Roman"/>
          <w:b/>
          <w:sz w:val="24"/>
          <w:szCs w:val="24"/>
        </w:rPr>
        <w:t>s</w:t>
      </w:r>
      <w:r w:rsidR="00CA3123" w:rsidRPr="006261F1">
        <w:rPr>
          <w:rFonts w:ascii="Times New Roman" w:hAnsi="Times New Roman"/>
          <w:b/>
          <w:sz w:val="24"/>
          <w:szCs w:val="24"/>
        </w:rPr>
        <w:t xml:space="preserve"> on </w:t>
      </w:r>
      <w:r w:rsidR="00987637" w:rsidRPr="006261F1">
        <w:rPr>
          <w:rFonts w:ascii="Times New Roman" w:hAnsi="Times New Roman"/>
          <w:b/>
          <w:sz w:val="24"/>
          <w:szCs w:val="24"/>
        </w:rPr>
        <w:t xml:space="preserve">Survey </w:t>
      </w:r>
      <w:r w:rsidR="00CA3123" w:rsidRPr="006261F1">
        <w:rPr>
          <w:rFonts w:ascii="Times New Roman" w:hAnsi="Times New Roman"/>
          <w:b/>
          <w:sz w:val="24"/>
          <w:szCs w:val="24"/>
        </w:rPr>
        <w:t>Beaches</w:t>
      </w:r>
      <w:r w:rsidR="00885D77" w:rsidRPr="006261F1">
        <w:rPr>
          <w:rFonts w:ascii="Times New Roman" w:hAnsi="Times New Roman"/>
          <w:b/>
          <w:sz w:val="24"/>
          <w:szCs w:val="24"/>
        </w:rPr>
        <w:t xml:space="preserve"> </w:t>
      </w:r>
    </w:p>
    <w:p w14:paraId="1C829977" w14:textId="486F7BB4" w:rsidR="00E5309C" w:rsidRPr="006261F1" w:rsidRDefault="000135B3" w:rsidP="00E5309C">
      <w:pPr>
        <w:spacing w:before="240" w:after="120"/>
        <w:ind w:firstLine="547"/>
      </w:pPr>
      <w:r w:rsidRPr="006261F1">
        <w:t>In 202</w:t>
      </w:r>
      <w:r w:rsidR="00650626" w:rsidRPr="006261F1">
        <w:t>2</w:t>
      </w:r>
      <w:r w:rsidRPr="006261F1">
        <w:t>, there were 3.</w:t>
      </w:r>
      <w:r w:rsidR="00650626" w:rsidRPr="006261F1">
        <w:t>3</w:t>
      </w:r>
      <w:r w:rsidRPr="006261F1">
        <w:t xml:space="preserve"> males to every female crab</w:t>
      </w:r>
      <w:r w:rsidR="00650626" w:rsidRPr="006261F1">
        <w:t>,</w:t>
      </w:r>
      <w:r w:rsidRPr="006261F1">
        <w:t xml:space="preserve"> which is a typical ratio found</w:t>
      </w:r>
      <w:r w:rsidR="00650626" w:rsidRPr="006261F1">
        <w:t xml:space="preserve"> in the </w:t>
      </w:r>
      <w:r w:rsidR="00F12BB6">
        <w:t>M</w:t>
      </w:r>
      <w:r w:rsidR="00650626" w:rsidRPr="006261F1">
        <w:t>id-Atlantic region (ASMFC, 2019)</w:t>
      </w:r>
      <w:r w:rsidRPr="006261F1">
        <w:t xml:space="preserve"> (Figure </w:t>
      </w:r>
      <w:r w:rsidR="002D64FF" w:rsidRPr="006261F1">
        <w:t>7</w:t>
      </w:r>
      <w:r w:rsidRPr="006261F1">
        <w:t xml:space="preserve">). The survey counts over the last </w:t>
      </w:r>
      <w:r w:rsidR="00E5309C" w:rsidRPr="006261F1">
        <w:t xml:space="preserve">two </w:t>
      </w:r>
      <w:r w:rsidRPr="006261F1">
        <w:t>decade</w:t>
      </w:r>
      <w:r w:rsidR="00E5309C" w:rsidRPr="006261F1">
        <w:t>s</w:t>
      </w:r>
      <w:r w:rsidRPr="006261F1">
        <w:t xml:space="preserve"> indicate male to female sex ratios have remained relatively stable, </w:t>
      </w:r>
      <w:r w:rsidR="00D9711E" w:rsidRPr="006261F1">
        <w:t>except for</w:t>
      </w:r>
      <w:r w:rsidRPr="006261F1">
        <w:t xml:space="preserve"> the 2019 survey that had a</w:t>
      </w:r>
      <w:r w:rsidR="00340E1F" w:rsidRPr="006261F1">
        <w:t>n</w:t>
      </w:r>
      <w:r w:rsidRPr="006261F1">
        <w:t xml:space="preserve"> historic high M:F ratio due to a low number of females </w:t>
      </w:r>
      <w:r w:rsidR="001E0D6B" w:rsidRPr="006261F1">
        <w:t>encountered</w:t>
      </w:r>
      <w:r w:rsidR="003137B4" w:rsidRPr="006261F1">
        <w:t xml:space="preserve"> </w:t>
      </w:r>
      <w:r w:rsidRPr="006261F1">
        <w:t xml:space="preserve">(Figure </w:t>
      </w:r>
      <w:r w:rsidR="002D64FF" w:rsidRPr="006261F1">
        <w:t>7</w:t>
      </w:r>
      <w:r w:rsidRPr="006261F1">
        <w:t xml:space="preserve">). </w:t>
      </w:r>
      <w:r w:rsidR="00CA3123" w:rsidRPr="006261F1">
        <w:t xml:space="preserve">The overall average (2002 – 2022) sex ratio in the Coastal Bays is 3.77. </w:t>
      </w:r>
      <w:r w:rsidRPr="006261F1">
        <w:t>For horseshoe crabs, high male</w:t>
      </w:r>
      <w:r w:rsidR="00CA3123" w:rsidRPr="006261F1">
        <w:t xml:space="preserve"> to </w:t>
      </w:r>
      <w:r w:rsidRPr="006261F1">
        <w:t xml:space="preserve">female ratio is important for maintaining genetic diversity because more than one male can fertilize a single female’s eggs. Generally, the higher the genetic diversity, the healthier the population. </w:t>
      </w:r>
    </w:p>
    <w:p w14:paraId="142AABB0" w14:textId="0502C97E" w:rsidR="00E5309C" w:rsidRPr="006261F1" w:rsidRDefault="00E5309C" w:rsidP="00E5309C">
      <w:pPr>
        <w:spacing w:before="240" w:after="120"/>
        <w:ind w:firstLine="547"/>
      </w:pPr>
      <w:r w:rsidRPr="006261F1">
        <w:lastRenderedPageBreak/>
        <w:t>The population is not highly skewed toward males,</w:t>
      </w:r>
      <w:r w:rsidR="003779DD" w:rsidRPr="006261F1">
        <w:t xml:space="preserve"> but</w:t>
      </w:r>
      <w:r w:rsidRPr="006261F1">
        <w:t xml:space="preserve"> rather the males remain on or near the spawning beaches longer than the females (Walls et al., 2002). This gives the impression that there are more males than females in the population and creates a male-biased sex ratio (Walls et al., 2002). Harvest regulations in Delaware, Maryland, and Virginia have capped the number of horseshoe crabs that can be harvested. In Maryland, beginning in 2013, the harvest of female horseshoe crabs was prohibited (Doctor et al., 2015). Our data shows that male-biased harvest regulations in recent years have not greatly affected the local spawning population’s sex ratio.</w:t>
      </w:r>
    </w:p>
    <w:p w14:paraId="2C0A1B42" w14:textId="1AC47272" w:rsidR="00E5309C" w:rsidRPr="006261F1" w:rsidRDefault="00E5309C" w:rsidP="00A27EE5">
      <w:pPr>
        <w:spacing w:before="240" w:after="120"/>
      </w:pPr>
      <w:r w:rsidRPr="006261F1">
        <w:rPr>
          <w:noProof/>
        </w:rPr>
        <w:drawing>
          <wp:anchor distT="0" distB="0" distL="114300" distR="114300" simplePos="0" relativeHeight="251744256" behindDoc="0" locked="0" layoutInCell="1" allowOverlap="1" wp14:anchorId="7D672D1E" wp14:editId="50F7B80C">
            <wp:simplePos x="0" y="0"/>
            <wp:positionH relativeFrom="margin">
              <wp:posOffset>0</wp:posOffset>
            </wp:positionH>
            <wp:positionV relativeFrom="paragraph">
              <wp:posOffset>256540</wp:posOffset>
            </wp:positionV>
            <wp:extent cx="6334125" cy="2755900"/>
            <wp:effectExtent l="0" t="0" r="9525" b="6350"/>
            <wp:wrapTopAndBottom/>
            <wp:docPr id="5" name="Chart 5">
              <a:extLst xmlns:a="http://schemas.openxmlformats.org/drawingml/2006/main">
                <a:ext uri="{FF2B5EF4-FFF2-40B4-BE49-F238E27FC236}">
                  <a16:creationId xmlns:a16="http://schemas.microsoft.com/office/drawing/2014/main" id="{00000000-0008-0000-0F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anchor>
        </w:drawing>
      </w:r>
    </w:p>
    <w:p w14:paraId="37B10627" w14:textId="11A25055" w:rsidR="00F60F34" w:rsidRPr="006261F1" w:rsidRDefault="00F60F34" w:rsidP="002D64FF">
      <w:pPr>
        <w:spacing w:before="240" w:after="120"/>
        <w:jc w:val="center"/>
      </w:pPr>
      <w:r w:rsidRPr="006261F1">
        <w:t xml:space="preserve">Figure </w:t>
      </w:r>
      <w:r w:rsidR="002D64FF" w:rsidRPr="006261F1">
        <w:t>7</w:t>
      </w:r>
      <w:r w:rsidRPr="006261F1">
        <w:t xml:space="preserve">. Sex ratios of horseshoe crabs counted in spawning surveys from 2002 through </w:t>
      </w:r>
      <w:r w:rsidR="001D6E7E" w:rsidRPr="006261F1">
        <w:t>202</w:t>
      </w:r>
      <w:r w:rsidR="00CA3123" w:rsidRPr="006261F1">
        <w:t>2</w:t>
      </w:r>
      <w:r w:rsidRPr="006261F1">
        <w:t>.</w:t>
      </w:r>
    </w:p>
    <w:p w14:paraId="226745CA" w14:textId="77777777" w:rsidR="007C613B" w:rsidRDefault="007C613B" w:rsidP="00A00F82">
      <w:pPr>
        <w:rPr>
          <w:b/>
        </w:rPr>
      </w:pPr>
    </w:p>
    <w:p w14:paraId="1A20E63F" w14:textId="77777777" w:rsidR="007C613B" w:rsidRDefault="007C613B" w:rsidP="00A00F82">
      <w:pPr>
        <w:rPr>
          <w:b/>
        </w:rPr>
      </w:pPr>
    </w:p>
    <w:p w14:paraId="25DDCBE7" w14:textId="77777777" w:rsidR="007C613B" w:rsidRDefault="007C613B" w:rsidP="00A00F82">
      <w:pPr>
        <w:rPr>
          <w:b/>
        </w:rPr>
      </w:pPr>
    </w:p>
    <w:p w14:paraId="74D390A1" w14:textId="77777777" w:rsidR="007C613B" w:rsidRDefault="007C613B" w:rsidP="00A00F82">
      <w:pPr>
        <w:rPr>
          <w:b/>
        </w:rPr>
      </w:pPr>
    </w:p>
    <w:p w14:paraId="55ECC6C1" w14:textId="77777777" w:rsidR="007C613B" w:rsidRDefault="007C613B" w:rsidP="00A00F82">
      <w:pPr>
        <w:rPr>
          <w:b/>
        </w:rPr>
      </w:pPr>
    </w:p>
    <w:p w14:paraId="2C4122D9" w14:textId="77777777" w:rsidR="007C613B" w:rsidRDefault="007C613B" w:rsidP="00A00F82">
      <w:pPr>
        <w:rPr>
          <w:b/>
        </w:rPr>
      </w:pPr>
    </w:p>
    <w:p w14:paraId="67A00981" w14:textId="77777777" w:rsidR="007C613B" w:rsidRDefault="007C613B" w:rsidP="00A00F82">
      <w:pPr>
        <w:rPr>
          <w:b/>
        </w:rPr>
      </w:pPr>
    </w:p>
    <w:p w14:paraId="7737CF37" w14:textId="77777777" w:rsidR="007C613B" w:rsidRDefault="007C613B" w:rsidP="00A00F82">
      <w:pPr>
        <w:rPr>
          <w:b/>
        </w:rPr>
      </w:pPr>
    </w:p>
    <w:p w14:paraId="567C0E31" w14:textId="77777777" w:rsidR="007C613B" w:rsidRDefault="007C613B" w:rsidP="00A00F82">
      <w:pPr>
        <w:rPr>
          <w:b/>
        </w:rPr>
      </w:pPr>
    </w:p>
    <w:p w14:paraId="5F281FA3" w14:textId="77777777" w:rsidR="007C613B" w:rsidRDefault="007C613B" w:rsidP="00A00F82">
      <w:pPr>
        <w:rPr>
          <w:b/>
        </w:rPr>
      </w:pPr>
    </w:p>
    <w:p w14:paraId="7AF9598B" w14:textId="77777777" w:rsidR="007C613B" w:rsidRDefault="007C613B" w:rsidP="00A00F82">
      <w:pPr>
        <w:rPr>
          <w:b/>
        </w:rPr>
      </w:pPr>
    </w:p>
    <w:p w14:paraId="043AEE3F" w14:textId="77777777" w:rsidR="007C613B" w:rsidRDefault="007C613B" w:rsidP="00A00F82">
      <w:pPr>
        <w:rPr>
          <w:b/>
        </w:rPr>
      </w:pPr>
    </w:p>
    <w:p w14:paraId="2421F4CF" w14:textId="77777777" w:rsidR="007C613B" w:rsidRDefault="007C613B" w:rsidP="00A00F82">
      <w:pPr>
        <w:rPr>
          <w:b/>
        </w:rPr>
      </w:pPr>
    </w:p>
    <w:p w14:paraId="76302778" w14:textId="77777777" w:rsidR="007C613B" w:rsidRDefault="007C613B" w:rsidP="00A00F82">
      <w:pPr>
        <w:rPr>
          <w:b/>
        </w:rPr>
      </w:pPr>
    </w:p>
    <w:p w14:paraId="7F9319ED" w14:textId="77777777" w:rsidR="007C613B" w:rsidRDefault="007C613B" w:rsidP="00A00F82">
      <w:pPr>
        <w:rPr>
          <w:b/>
        </w:rPr>
      </w:pPr>
    </w:p>
    <w:p w14:paraId="18DCA0F6" w14:textId="77777777" w:rsidR="007C613B" w:rsidRDefault="007C613B" w:rsidP="00A00F82">
      <w:pPr>
        <w:rPr>
          <w:b/>
        </w:rPr>
      </w:pPr>
    </w:p>
    <w:p w14:paraId="23630C8B" w14:textId="77777777" w:rsidR="007C613B" w:rsidRDefault="007C613B" w:rsidP="00A00F82">
      <w:pPr>
        <w:rPr>
          <w:b/>
        </w:rPr>
      </w:pPr>
    </w:p>
    <w:p w14:paraId="4DC570B9" w14:textId="77777777" w:rsidR="007C613B" w:rsidRDefault="007C613B" w:rsidP="00A00F82">
      <w:pPr>
        <w:rPr>
          <w:b/>
        </w:rPr>
      </w:pPr>
    </w:p>
    <w:p w14:paraId="625B94A4" w14:textId="77777777" w:rsidR="007C613B" w:rsidRDefault="007C613B" w:rsidP="00A00F82">
      <w:pPr>
        <w:rPr>
          <w:b/>
        </w:rPr>
      </w:pPr>
    </w:p>
    <w:p w14:paraId="4BE2DB71" w14:textId="77777777" w:rsidR="007C613B" w:rsidRDefault="007C613B" w:rsidP="00A00F82">
      <w:pPr>
        <w:rPr>
          <w:b/>
        </w:rPr>
      </w:pPr>
    </w:p>
    <w:p w14:paraId="588E7FB4" w14:textId="77777777" w:rsidR="007C613B" w:rsidRDefault="007C613B" w:rsidP="00A00F82">
      <w:pPr>
        <w:rPr>
          <w:b/>
        </w:rPr>
      </w:pPr>
    </w:p>
    <w:p w14:paraId="731808F5" w14:textId="77777777" w:rsidR="007C613B" w:rsidRDefault="007C613B" w:rsidP="00A00F82">
      <w:pPr>
        <w:rPr>
          <w:b/>
        </w:rPr>
      </w:pPr>
    </w:p>
    <w:p w14:paraId="6FA4968D" w14:textId="77777777" w:rsidR="007C613B" w:rsidRDefault="007C613B" w:rsidP="00A00F82">
      <w:pPr>
        <w:rPr>
          <w:b/>
        </w:rPr>
      </w:pPr>
    </w:p>
    <w:p w14:paraId="4F2FCC8B" w14:textId="18309C6E" w:rsidR="00A00F82" w:rsidRDefault="008B3DD6" w:rsidP="00A00F82">
      <w:pPr>
        <w:rPr>
          <w:b/>
        </w:rPr>
      </w:pPr>
      <w:r w:rsidRPr="008B3DD6">
        <w:rPr>
          <w:b/>
        </w:rPr>
        <w:lastRenderedPageBreak/>
        <w:t xml:space="preserve">New </w:t>
      </w:r>
      <w:r w:rsidR="000A10D3">
        <w:rPr>
          <w:b/>
        </w:rPr>
        <w:t xml:space="preserve">Location for </w:t>
      </w:r>
      <w:r w:rsidRPr="008B3DD6">
        <w:rPr>
          <w:b/>
        </w:rPr>
        <w:t>Survey</w:t>
      </w:r>
      <w:r w:rsidR="00D045CB">
        <w:rPr>
          <w:b/>
        </w:rPr>
        <w:t>ing Spawning</w:t>
      </w:r>
      <w:r w:rsidRPr="008B3DD6">
        <w:rPr>
          <w:b/>
        </w:rPr>
        <w:t xml:space="preserve"> at Assateague Island</w:t>
      </w:r>
    </w:p>
    <w:p w14:paraId="58611888" w14:textId="1FF6EEFA" w:rsidR="00A00F82" w:rsidRDefault="00A00F82" w:rsidP="00A00F82">
      <w:pPr>
        <w:rPr>
          <w:b/>
        </w:rPr>
      </w:pPr>
    </w:p>
    <w:p w14:paraId="5F3AB0EE" w14:textId="50900DBA" w:rsidR="00A00F82" w:rsidRDefault="00A00F82" w:rsidP="00A00F82">
      <w:pPr>
        <w:rPr>
          <w:bCs/>
        </w:rPr>
      </w:pPr>
      <w:r>
        <w:rPr>
          <w:b/>
        </w:rPr>
        <w:tab/>
      </w:r>
      <w:r w:rsidR="000A10D3">
        <w:rPr>
          <w:bCs/>
        </w:rPr>
        <w:t>In addition to the Assateague Island</w:t>
      </w:r>
      <w:r w:rsidR="00904302">
        <w:rPr>
          <w:bCs/>
        </w:rPr>
        <w:t xml:space="preserve"> </w:t>
      </w:r>
      <w:r w:rsidR="00385F69">
        <w:rPr>
          <w:bCs/>
        </w:rPr>
        <w:t xml:space="preserve">site normally surveyed </w:t>
      </w:r>
      <w:r w:rsidR="00904302">
        <w:rPr>
          <w:bCs/>
        </w:rPr>
        <w:t xml:space="preserve">every </w:t>
      </w:r>
      <w:r w:rsidR="00385F69">
        <w:rPr>
          <w:bCs/>
        </w:rPr>
        <w:t>summer that is</w:t>
      </w:r>
      <w:r w:rsidR="00904302">
        <w:rPr>
          <w:bCs/>
        </w:rPr>
        <w:t xml:space="preserve"> located</w:t>
      </w:r>
      <w:r w:rsidR="000A10D3">
        <w:rPr>
          <w:bCs/>
        </w:rPr>
        <w:t xml:space="preserve"> on the ba</w:t>
      </w:r>
      <w:r w:rsidR="004C1F7F">
        <w:rPr>
          <w:bCs/>
        </w:rPr>
        <w:t>yside</w:t>
      </w:r>
      <w:r w:rsidR="000A10D3">
        <w:rPr>
          <w:bCs/>
        </w:rPr>
        <w:t xml:space="preserve"> of the island,</w:t>
      </w:r>
      <w:r w:rsidR="00904302">
        <w:rPr>
          <w:bCs/>
        </w:rPr>
        <w:t xml:space="preserve"> </w:t>
      </w:r>
      <w:r w:rsidR="000A10D3">
        <w:rPr>
          <w:bCs/>
        </w:rPr>
        <w:t xml:space="preserve">a new location on the northern-facing side of Assateague Island was surveyed this </w:t>
      </w:r>
      <w:r w:rsidR="00385F69">
        <w:rPr>
          <w:bCs/>
        </w:rPr>
        <w:t xml:space="preserve">year (see the locations of site # 2 and #1 respectively on Figure 1). </w:t>
      </w:r>
      <w:r w:rsidR="00904302">
        <w:rPr>
          <w:bCs/>
        </w:rPr>
        <w:t>The north side of the island faces the O</w:t>
      </w:r>
      <w:r w:rsidR="0035713D">
        <w:rPr>
          <w:bCs/>
        </w:rPr>
        <w:t>cean City</w:t>
      </w:r>
      <w:r w:rsidR="00904302">
        <w:rPr>
          <w:bCs/>
        </w:rPr>
        <w:t xml:space="preserve"> inlet </w:t>
      </w:r>
      <w:r w:rsidR="00385F69">
        <w:rPr>
          <w:bCs/>
        </w:rPr>
        <w:t>and is</w:t>
      </w:r>
      <w:r w:rsidR="00904302">
        <w:rPr>
          <w:bCs/>
        </w:rPr>
        <w:t xml:space="preserve"> currently partially protected by several jetties</w:t>
      </w:r>
      <w:r w:rsidR="00385F69">
        <w:rPr>
          <w:bCs/>
        </w:rPr>
        <w:t>, but is</w:t>
      </w:r>
      <w:r w:rsidR="0035713D">
        <w:rPr>
          <w:bCs/>
        </w:rPr>
        <w:t xml:space="preserve"> also</w:t>
      </w:r>
      <w:r w:rsidR="00385F69">
        <w:rPr>
          <w:bCs/>
        </w:rPr>
        <w:t xml:space="preserve"> partially open, which allows horseshoe crabs to swim in to spawn on the beach there.</w:t>
      </w:r>
      <w:r w:rsidR="00904302">
        <w:rPr>
          <w:bCs/>
        </w:rPr>
        <w:t xml:space="preserve"> </w:t>
      </w:r>
      <w:r w:rsidR="00385F69">
        <w:rPr>
          <w:bCs/>
        </w:rPr>
        <w:t>There are plans in the future for the Army Corp of Engineers to connect the jetties and completely enclose the north side of the island, blocking access for horseshoe crabs to spawn on the beach. Historically, this northern</w:t>
      </w:r>
      <w:r w:rsidR="00D930B3">
        <w:rPr>
          <w:bCs/>
        </w:rPr>
        <w:t xml:space="preserve"> site has not had much </w:t>
      </w:r>
      <w:r w:rsidR="0035713D">
        <w:rPr>
          <w:bCs/>
        </w:rPr>
        <w:t xml:space="preserve">horseshoe </w:t>
      </w:r>
      <w:r w:rsidR="008C4D97">
        <w:rPr>
          <w:bCs/>
        </w:rPr>
        <w:t>crab</w:t>
      </w:r>
      <w:r w:rsidR="0035713D">
        <w:rPr>
          <w:bCs/>
        </w:rPr>
        <w:t xml:space="preserve"> </w:t>
      </w:r>
      <w:r w:rsidR="00D930B3">
        <w:rPr>
          <w:bCs/>
        </w:rPr>
        <w:t xml:space="preserve">spawning activity. It </w:t>
      </w:r>
      <w:r w:rsidR="0035713D">
        <w:rPr>
          <w:bCs/>
        </w:rPr>
        <w:t xml:space="preserve">was </w:t>
      </w:r>
      <w:r w:rsidR="00D930B3">
        <w:rPr>
          <w:bCs/>
        </w:rPr>
        <w:t xml:space="preserve">sampled by MCBP and MDNR from 2006 – </w:t>
      </w:r>
      <w:r w:rsidR="000A69FF">
        <w:rPr>
          <w:bCs/>
        </w:rPr>
        <w:t>2008 but</w:t>
      </w:r>
      <w:r w:rsidR="00D930B3">
        <w:rPr>
          <w:bCs/>
        </w:rPr>
        <w:t xml:space="preserve"> has not been sampled since </w:t>
      </w:r>
      <w:r w:rsidR="005B7141">
        <w:rPr>
          <w:bCs/>
        </w:rPr>
        <w:t>due to low spawning activity at this site</w:t>
      </w:r>
      <w:r w:rsidR="00D930B3">
        <w:rPr>
          <w:bCs/>
        </w:rPr>
        <w:t xml:space="preserve">. However, this year </w:t>
      </w:r>
      <w:r w:rsidR="00F77E97">
        <w:rPr>
          <w:bCs/>
        </w:rPr>
        <w:t>MCBP and MDNR noticed an abundance of spawning activity</w:t>
      </w:r>
      <w:r w:rsidR="008C4D97">
        <w:rPr>
          <w:bCs/>
        </w:rPr>
        <w:t xml:space="preserve"> there</w:t>
      </w:r>
      <w:r w:rsidR="00F77E97">
        <w:rPr>
          <w:bCs/>
        </w:rPr>
        <w:t>, with horseshoe crabs present in the hundreds to thousands (Figure 8).</w:t>
      </w:r>
      <w:r w:rsidR="0035713D">
        <w:rPr>
          <w:bCs/>
        </w:rPr>
        <w:t xml:space="preserve"> </w:t>
      </w:r>
      <w:r w:rsidR="009F32CB">
        <w:rPr>
          <w:bCs/>
        </w:rPr>
        <w:t>MCBP and MDNR staff began sampling a 132 meter transect at “Assateague North” in addition to the normal 100 meter transect on Assateague during the fourth lunar period and continued to survey both locations through the sixth lunar period this summer. In total, 7,230 horseshoe crabs were counted at Assateague North while 331 were counted at Assateague this year</w:t>
      </w:r>
      <w:r w:rsidR="008C4D97">
        <w:rPr>
          <w:bCs/>
        </w:rPr>
        <w:t>.</w:t>
      </w:r>
    </w:p>
    <w:p w14:paraId="10E4F45C" w14:textId="77777777" w:rsidR="00B13675" w:rsidRPr="00A00F82" w:rsidRDefault="00B13675" w:rsidP="00A00F82">
      <w:pPr>
        <w:rPr>
          <w:bCs/>
        </w:rPr>
      </w:pPr>
    </w:p>
    <w:p w14:paraId="6D707B44" w14:textId="0F35D2F2" w:rsidR="008B3DD6" w:rsidRDefault="008B3DD6">
      <w:pPr>
        <w:rPr>
          <w:b/>
          <w:sz w:val="28"/>
          <w:szCs w:val="28"/>
        </w:rPr>
      </w:pPr>
    </w:p>
    <w:p w14:paraId="1EEA4F7B" w14:textId="54C805D3" w:rsidR="008B3DD6" w:rsidRDefault="00904302" w:rsidP="00F77E97">
      <w:pPr>
        <w:jc w:val="center"/>
        <w:rPr>
          <w:b/>
          <w:sz w:val="28"/>
          <w:szCs w:val="28"/>
        </w:rPr>
      </w:pPr>
      <w:r>
        <w:rPr>
          <w:noProof/>
        </w:rPr>
        <w:drawing>
          <wp:inline distT="0" distB="0" distL="0" distR="0" wp14:anchorId="2EEBA097" wp14:editId="39DCCF18">
            <wp:extent cx="5866765" cy="3557270"/>
            <wp:effectExtent l="0" t="0" r="635" b="5080"/>
            <wp:docPr id="6" name="Chart 6">
              <a:extLst xmlns:a="http://schemas.openxmlformats.org/drawingml/2006/main">
                <a:ext uri="{FF2B5EF4-FFF2-40B4-BE49-F238E27FC236}">
                  <a16:creationId xmlns:a16="http://schemas.microsoft.com/office/drawing/2014/main" id="{C3268966-533A-B92E-2F42-701BE0C5BDF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48DD2F9" w14:textId="77777777" w:rsidR="00B13675" w:rsidRDefault="00B13675" w:rsidP="0035713D">
      <w:pPr>
        <w:jc w:val="center"/>
        <w:rPr>
          <w:bCs/>
        </w:rPr>
      </w:pPr>
    </w:p>
    <w:p w14:paraId="18945808" w14:textId="4B36E8CD" w:rsidR="00F77E97" w:rsidRPr="0035713D" w:rsidRDefault="00F77E97" w:rsidP="0035713D">
      <w:pPr>
        <w:jc w:val="center"/>
        <w:rPr>
          <w:bCs/>
        </w:rPr>
      </w:pPr>
      <w:r w:rsidRPr="0035713D">
        <w:rPr>
          <w:bCs/>
        </w:rPr>
        <w:t xml:space="preserve">Figure 8. </w:t>
      </w:r>
      <w:r w:rsidR="0035713D" w:rsidRPr="0035713D">
        <w:rPr>
          <w:bCs/>
        </w:rPr>
        <w:t>Abundance of</w:t>
      </w:r>
      <w:r w:rsidRPr="0035713D">
        <w:rPr>
          <w:bCs/>
        </w:rPr>
        <w:t xml:space="preserve"> horseshoe crabs </w:t>
      </w:r>
      <w:r w:rsidR="0035713D" w:rsidRPr="0035713D">
        <w:rPr>
          <w:bCs/>
        </w:rPr>
        <w:t xml:space="preserve">found at the Assateague North and Assateague </w:t>
      </w:r>
      <w:r w:rsidR="0035713D">
        <w:rPr>
          <w:bCs/>
        </w:rPr>
        <w:t xml:space="preserve">survey </w:t>
      </w:r>
      <w:r w:rsidR="0035713D" w:rsidRPr="0035713D">
        <w:rPr>
          <w:bCs/>
        </w:rPr>
        <w:t xml:space="preserve">sites during </w:t>
      </w:r>
      <w:r w:rsidR="0035713D">
        <w:rPr>
          <w:bCs/>
        </w:rPr>
        <w:t xml:space="preserve">spawning </w:t>
      </w:r>
      <w:r w:rsidR="0035713D" w:rsidRPr="0035713D">
        <w:rPr>
          <w:bCs/>
        </w:rPr>
        <w:t xml:space="preserve">surveys conducted </w:t>
      </w:r>
      <w:r w:rsidR="0035713D">
        <w:rPr>
          <w:bCs/>
        </w:rPr>
        <w:t>in</w:t>
      </w:r>
      <w:r w:rsidR="0035713D" w:rsidRPr="0035713D">
        <w:rPr>
          <w:bCs/>
        </w:rPr>
        <w:t xml:space="preserve"> 2022.</w:t>
      </w:r>
    </w:p>
    <w:p w14:paraId="475A7BD6" w14:textId="77777777" w:rsidR="008B3DD6" w:rsidRDefault="008B3DD6">
      <w:pPr>
        <w:rPr>
          <w:b/>
          <w:sz w:val="28"/>
          <w:szCs w:val="28"/>
        </w:rPr>
      </w:pPr>
      <w:r>
        <w:rPr>
          <w:b/>
          <w:sz w:val="28"/>
          <w:szCs w:val="28"/>
        </w:rPr>
        <w:br w:type="page"/>
      </w:r>
    </w:p>
    <w:p w14:paraId="4A1585E3" w14:textId="32636124" w:rsidR="00885D77" w:rsidRPr="006261F1" w:rsidRDefault="00885D77" w:rsidP="00BC0F59">
      <w:pPr>
        <w:tabs>
          <w:tab w:val="left" w:pos="720"/>
        </w:tabs>
        <w:jc w:val="center"/>
        <w:rPr>
          <w:b/>
          <w:sz w:val="28"/>
          <w:szCs w:val="28"/>
        </w:rPr>
      </w:pPr>
      <w:r w:rsidRPr="006261F1">
        <w:rPr>
          <w:b/>
          <w:sz w:val="28"/>
          <w:szCs w:val="28"/>
        </w:rPr>
        <w:lastRenderedPageBreak/>
        <w:t xml:space="preserve">Skimmer Island </w:t>
      </w:r>
      <w:r w:rsidR="005B7141">
        <w:rPr>
          <w:b/>
          <w:sz w:val="28"/>
          <w:szCs w:val="28"/>
        </w:rPr>
        <w:t xml:space="preserve">is Critical </w:t>
      </w:r>
      <w:r w:rsidRPr="006261F1">
        <w:rPr>
          <w:b/>
          <w:sz w:val="28"/>
          <w:szCs w:val="28"/>
        </w:rPr>
        <w:t>Spawning Habitat</w:t>
      </w:r>
    </w:p>
    <w:p w14:paraId="235A0EE9" w14:textId="77777777" w:rsidR="00503DDD" w:rsidRPr="006261F1" w:rsidRDefault="005B5260" w:rsidP="0069398C">
      <w:pPr>
        <w:ind w:firstLine="720"/>
      </w:pPr>
      <w:r w:rsidRPr="006261F1">
        <w:t xml:space="preserve"> </w:t>
      </w:r>
    </w:p>
    <w:p w14:paraId="7CF6E78C" w14:textId="4099A625" w:rsidR="000135B3" w:rsidRPr="006261F1" w:rsidRDefault="00BC0F59" w:rsidP="000135B3">
      <w:pPr>
        <w:ind w:firstLine="720"/>
      </w:pPr>
      <w:r w:rsidRPr="006261F1">
        <w:t xml:space="preserve">Skimmer Island is located just north of the route 50 bridge in Isle of Wight Bay. </w:t>
      </w:r>
      <w:r w:rsidR="000135B3" w:rsidRPr="006261F1">
        <w:t xml:space="preserve">Since 2008, the south and southeast portions of Skimmer Island have been surveyed for horseshoe crabs. </w:t>
      </w:r>
      <w:r w:rsidR="007305CF" w:rsidRPr="006261F1">
        <w:t xml:space="preserve"> From 2011 to 2014, </w:t>
      </w:r>
      <w:r w:rsidR="000135B3" w:rsidRPr="006261F1">
        <w:t xml:space="preserve">Skimmer Island received about 1,000 cubic yards of </w:t>
      </w:r>
      <w:r w:rsidRPr="006261F1">
        <w:t xml:space="preserve">dredged </w:t>
      </w:r>
      <w:r w:rsidR="000135B3" w:rsidRPr="006261F1">
        <w:t xml:space="preserve">sand from a nearby channel </w:t>
      </w:r>
      <w:r w:rsidRPr="006261F1">
        <w:t xml:space="preserve">to replenish area lost due to erosion. </w:t>
      </w:r>
      <w:r w:rsidR="000135B3" w:rsidRPr="006261F1">
        <w:t xml:space="preserve">The beneficial </w:t>
      </w:r>
      <w:r w:rsidR="007305CF" w:rsidRPr="006261F1">
        <w:t xml:space="preserve">dredge </w:t>
      </w:r>
      <w:r w:rsidR="000135B3" w:rsidRPr="006261F1">
        <w:t xml:space="preserve">material expanded the available area for horseshoe crab </w:t>
      </w:r>
      <w:r w:rsidR="00FF275A" w:rsidRPr="006261F1">
        <w:t>spawning.</w:t>
      </w:r>
      <w:r w:rsidR="007305CF" w:rsidRPr="006261F1">
        <w:t xml:space="preserve"> </w:t>
      </w:r>
      <w:r w:rsidR="000135B3" w:rsidRPr="006261F1">
        <w:t xml:space="preserve">However, </w:t>
      </w:r>
      <w:r w:rsidRPr="006261F1">
        <w:t>since</w:t>
      </w:r>
      <w:r w:rsidR="000135B3" w:rsidRPr="006261F1">
        <w:t xml:space="preserve"> </w:t>
      </w:r>
      <w:r w:rsidRPr="006261F1">
        <w:t xml:space="preserve">the last replenishment in 2014, </w:t>
      </w:r>
      <w:r w:rsidR="000135B3" w:rsidRPr="006261F1">
        <w:t xml:space="preserve">the island has been continually eroding. The </w:t>
      </w:r>
      <w:r w:rsidR="00AB5729">
        <w:t>shape of Skimmer Island is dynamic and constantly changing due to wave energy, sea level rise, and erosion. This can impact where and how many horseshoe crabs are spawning on the island from year to year.</w:t>
      </w:r>
    </w:p>
    <w:p w14:paraId="4CA03602" w14:textId="22A257D8" w:rsidR="0069398C" w:rsidRPr="006261F1" w:rsidRDefault="0069398C" w:rsidP="0069398C"/>
    <w:p w14:paraId="281D51CB" w14:textId="1714424F" w:rsidR="00D8304B" w:rsidRPr="006261F1" w:rsidRDefault="0069398C" w:rsidP="00534CB1">
      <w:pPr>
        <w:ind w:firstLine="720"/>
      </w:pPr>
      <w:r w:rsidRPr="006261F1">
        <w:t>The number of surveys conducted</w:t>
      </w:r>
      <w:r w:rsidR="00534CB1" w:rsidRPr="006261F1">
        <w:t xml:space="preserve"> at Skimmer Island</w:t>
      </w:r>
      <w:r w:rsidRPr="006261F1">
        <w:t xml:space="preserve"> has varied throughout the years</w:t>
      </w:r>
      <w:r w:rsidR="00AB52D6" w:rsidRPr="006261F1">
        <w:t xml:space="preserve"> with as many as </w:t>
      </w:r>
      <w:r w:rsidR="00D8304B" w:rsidRPr="006261F1">
        <w:t>31</w:t>
      </w:r>
      <w:r w:rsidR="00AB52D6" w:rsidRPr="006261F1">
        <w:t xml:space="preserve"> surveys in 200</w:t>
      </w:r>
      <w:r w:rsidR="00D8304B" w:rsidRPr="006261F1">
        <w:t>8</w:t>
      </w:r>
      <w:r w:rsidR="00AB52D6" w:rsidRPr="006261F1">
        <w:t xml:space="preserve">. </w:t>
      </w:r>
      <w:r w:rsidR="00911B8D" w:rsidRPr="006261F1">
        <w:t xml:space="preserve">There was a total of 24 and 22 surveys conducted in 2013 and 2014, </w:t>
      </w:r>
      <w:r w:rsidR="00AD1780" w:rsidRPr="006261F1">
        <w:t xml:space="preserve">respectively, </w:t>
      </w:r>
      <w:r w:rsidR="00911B8D" w:rsidRPr="006261F1">
        <w:t xml:space="preserve">which </w:t>
      </w:r>
      <w:r w:rsidR="00534CB1" w:rsidRPr="006261F1">
        <w:t xml:space="preserve">were the years that </w:t>
      </w:r>
      <w:r w:rsidR="00911B8D" w:rsidRPr="006261F1">
        <w:t xml:space="preserve">had the highest total horseshoe crab </w:t>
      </w:r>
      <w:r w:rsidR="00534CB1" w:rsidRPr="006261F1">
        <w:t>counts at</w:t>
      </w:r>
      <w:r w:rsidR="00911B8D" w:rsidRPr="006261F1">
        <w:t xml:space="preserve"> Skimmer Island</w:t>
      </w:r>
      <w:r w:rsidR="008C6728" w:rsidRPr="006261F1">
        <w:t xml:space="preserve"> (</w:t>
      </w:r>
      <w:r w:rsidR="00503DDD" w:rsidRPr="006261F1">
        <w:t xml:space="preserve">Table </w:t>
      </w:r>
      <w:r w:rsidR="004B4D6E">
        <w:t>4</w:t>
      </w:r>
      <w:r w:rsidR="00356368" w:rsidRPr="006261F1">
        <w:t>)</w:t>
      </w:r>
      <w:r w:rsidR="00911B8D" w:rsidRPr="006261F1">
        <w:t xml:space="preserve">. </w:t>
      </w:r>
      <w:r w:rsidR="00D8304B" w:rsidRPr="006261F1">
        <w:t>Between 2015 and 2021</w:t>
      </w:r>
      <w:r w:rsidR="007950FE" w:rsidRPr="006261F1">
        <w:t>, the number of surveys conducted at Skimmer has decreased</w:t>
      </w:r>
      <w:r w:rsidR="00A27EE5">
        <w:t xml:space="preserve"> to</w:t>
      </w:r>
      <w:r w:rsidR="00D8304B" w:rsidRPr="006261F1">
        <w:t xml:space="preserve"> approximately 13 total surveys conducted each year on the </w:t>
      </w:r>
      <w:r w:rsidR="00DD1241" w:rsidRPr="006261F1">
        <w:t>island</w:t>
      </w:r>
      <w:r w:rsidR="007950FE" w:rsidRPr="006261F1">
        <w:t xml:space="preserve">. </w:t>
      </w:r>
      <w:r w:rsidR="00911B8D" w:rsidRPr="006261F1">
        <w:t xml:space="preserve">Generally, the more surveys conducted, the greater </w:t>
      </w:r>
      <w:r w:rsidR="00AD1780" w:rsidRPr="006261F1">
        <w:t xml:space="preserve">the </w:t>
      </w:r>
      <w:r w:rsidR="00911B8D" w:rsidRPr="006261F1">
        <w:t>sample size</w:t>
      </w:r>
      <w:r w:rsidR="00AD1780" w:rsidRPr="006261F1">
        <w:t xml:space="preserve">. </w:t>
      </w:r>
      <w:r w:rsidR="002B2152" w:rsidRPr="006261F1">
        <w:t xml:space="preserve">This </w:t>
      </w:r>
      <w:r w:rsidR="00911B8D" w:rsidRPr="006261F1">
        <w:t>could explain why the</w:t>
      </w:r>
      <w:r w:rsidR="002B2152" w:rsidRPr="006261F1">
        <w:t xml:space="preserve"> horseshoe crab</w:t>
      </w:r>
      <w:r w:rsidR="00911B8D" w:rsidRPr="006261F1">
        <w:t xml:space="preserve"> numbers for 2013 and 2014 were so high. </w:t>
      </w:r>
    </w:p>
    <w:p w14:paraId="021A47B9" w14:textId="77777777" w:rsidR="00797A5B" w:rsidRPr="006261F1" w:rsidRDefault="00797A5B" w:rsidP="00D8304B">
      <w:pPr>
        <w:ind w:firstLine="720"/>
      </w:pPr>
    </w:p>
    <w:p w14:paraId="7E73DD3B" w14:textId="040274DE" w:rsidR="00E552DD" w:rsidRDefault="002B2152" w:rsidP="00D8304B">
      <w:pPr>
        <w:ind w:firstLine="720"/>
      </w:pPr>
      <w:r w:rsidRPr="006261F1">
        <w:t>In 202</w:t>
      </w:r>
      <w:r w:rsidR="00534CB1" w:rsidRPr="006261F1">
        <w:t>2</w:t>
      </w:r>
      <w:r w:rsidRPr="006261F1">
        <w:t xml:space="preserve"> there were a total of </w:t>
      </w:r>
      <w:r w:rsidR="00534CB1" w:rsidRPr="006261F1">
        <w:t>22</w:t>
      </w:r>
      <w:r w:rsidRPr="006261F1">
        <w:t xml:space="preserve"> surveys conducted on Skimmer</w:t>
      </w:r>
      <w:r w:rsidR="00D8304B" w:rsidRPr="006261F1">
        <w:t xml:space="preserve"> which was the greatest number of surveys conducted on the island since 2014</w:t>
      </w:r>
      <w:r w:rsidR="00037BE8">
        <w:t xml:space="preserve">. </w:t>
      </w:r>
      <w:r w:rsidR="005B7141">
        <w:t xml:space="preserve">Over the years Skimmer Island has changed significantly in size, shape, and elevation. </w:t>
      </w:r>
      <w:r w:rsidR="00E552DD">
        <w:t>Th</w:t>
      </w:r>
      <w:r w:rsidR="005B7141">
        <w:t>e island is highly influenced by erosion, wave energy, and sea level rise. In 2022, the western side of the island flooded during the LP4 high tides</w:t>
      </w:r>
      <w:r w:rsidR="00FC75E9">
        <w:t>.</w:t>
      </w:r>
      <w:r w:rsidR="00037BE8">
        <w:t xml:space="preserve"> </w:t>
      </w:r>
      <w:r w:rsidR="005B7141">
        <w:t>This</w:t>
      </w:r>
      <w:r w:rsidR="00A27EE5">
        <w:t xml:space="preserve"> </w:t>
      </w:r>
      <w:r w:rsidR="00E552DD">
        <w:t>is likely the reason why there was an unusually</w:t>
      </w:r>
      <w:r w:rsidR="00A27EE5">
        <w:t xml:space="preserve"> high abundance of </w:t>
      </w:r>
      <w:r w:rsidR="00E552DD">
        <w:t xml:space="preserve">spawning </w:t>
      </w:r>
      <w:r w:rsidR="00280823">
        <w:t xml:space="preserve">activity </w:t>
      </w:r>
      <w:r w:rsidR="00E552DD">
        <w:t>on the western side of the island.</w:t>
      </w:r>
      <w:r w:rsidR="00A844F4">
        <w:t xml:space="preserve"> </w:t>
      </w:r>
      <w:r w:rsidR="00037BE8">
        <w:t xml:space="preserve">In addition to the surveys conducted on Skimmer S and SE, there were 2 surveys conducted on the west side of Skimmer. </w:t>
      </w:r>
      <w:r w:rsidR="00FC75E9">
        <w:t>High spawning activity on the western side of the island was only noticed during LP4 with over 2,000 horseshoe crabs counted between June 14</w:t>
      </w:r>
      <w:r w:rsidR="00FC75E9" w:rsidRPr="00FC75E9">
        <w:rPr>
          <w:vertAlign w:val="superscript"/>
        </w:rPr>
        <w:t>th</w:t>
      </w:r>
      <w:r w:rsidR="00FC75E9">
        <w:t xml:space="preserve"> and 15th. It will be interesting to see how spawning activity changes as Skimmer Island continues to decline in size and elevation. </w:t>
      </w:r>
    </w:p>
    <w:p w14:paraId="64CF8E2A" w14:textId="77777777" w:rsidR="00E552DD" w:rsidRDefault="00E552DD" w:rsidP="00D8304B">
      <w:pPr>
        <w:ind w:firstLine="720"/>
      </w:pPr>
    </w:p>
    <w:p w14:paraId="1DF721F8" w14:textId="5AE72420" w:rsidR="007B0AD1" w:rsidRDefault="002B2152" w:rsidP="00D8304B">
      <w:pPr>
        <w:ind w:firstLine="720"/>
      </w:pPr>
      <w:r w:rsidRPr="006261F1">
        <w:t xml:space="preserve">In total, </w:t>
      </w:r>
      <w:r w:rsidR="00E73311" w:rsidRPr="006261F1">
        <w:t>1</w:t>
      </w:r>
      <w:r w:rsidR="00A3355B" w:rsidRPr="006261F1">
        <w:t>7</w:t>
      </w:r>
      <w:r w:rsidR="00E73311" w:rsidRPr="006261F1">
        <w:t>,</w:t>
      </w:r>
      <w:r w:rsidR="00A3355B" w:rsidRPr="006261F1">
        <w:t>338</w:t>
      </w:r>
      <w:r w:rsidRPr="006261F1">
        <w:t xml:space="preserve"> horseshoe crabs</w:t>
      </w:r>
      <w:r w:rsidR="00A3355B" w:rsidRPr="006261F1">
        <w:t xml:space="preserve"> </w:t>
      </w:r>
      <w:r w:rsidRPr="006261F1">
        <w:t>were counted at Skimmer Island</w:t>
      </w:r>
      <w:r w:rsidR="00E73311" w:rsidRPr="006261F1">
        <w:t xml:space="preserve"> in 202</w:t>
      </w:r>
      <w:r w:rsidR="00A3355B" w:rsidRPr="006261F1">
        <w:t xml:space="preserve">2, 15,246 of which were counted at the south and southeast transects. </w:t>
      </w:r>
      <w:r w:rsidR="007B0AD1" w:rsidRPr="006261F1">
        <w:t xml:space="preserve">The CPUE by survey was calculated for each site to standardize for </w:t>
      </w:r>
      <w:r w:rsidR="007B0AD1">
        <w:t>variability in</w:t>
      </w:r>
      <w:r w:rsidR="007B0AD1" w:rsidRPr="006261F1">
        <w:t xml:space="preserve"> the number of surveys conducted at Skimmer Island’s two </w:t>
      </w:r>
      <w:r w:rsidR="007B0AD1">
        <w:t xml:space="preserve">primary survey </w:t>
      </w:r>
      <w:r w:rsidR="007B0AD1" w:rsidRPr="006261F1">
        <w:t xml:space="preserve">locations </w:t>
      </w:r>
      <w:r w:rsidR="007B0AD1">
        <w:t xml:space="preserve">each year </w:t>
      </w:r>
      <w:r w:rsidR="007B0AD1" w:rsidRPr="006261F1">
        <w:t xml:space="preserve">(Table </w:t>
      </w:r>
      <w:r w:rsidR="00AB6C77">
        <w:t>4</w:t>
      </w:r>
      <w:r w:rsidR="007B0AD1" w:rsidRPr="006261F1">
        <w:t>). The CPUE</w:t>
      </w:r>
      <w:r w:rsidR="00AB6C77">
        <w:t>s in</w:t>
      </w:r>
      <w:r w:rsidR="007B0AD1" w:rsidRPr="006261F1">
        <w:t xml:space="preserve"> 2022 </w:t>
      </w:r>
      <w:r w:rsidR="00AB6C77">
        <w:t xml:space="preserve">were 807 horseshoe crabs per survey at Skimmer south and 718 horseshoe crabs per survey at Skimmer southeast, which were very similar to CPUE values calculated in 2021. </w:t>
      </w:r>
    </w:p>
    <w:p w14:paraId="7DBE75D6" w14:textId="77777777" w:rsidR="007B0AD1" w:rsidRDefault="007B0AD1" w:rsidP="00D8304B">
      <w:pPr>
        <w:ind w:firstLine="720"/>
      </w:pPr>
    </w:p>
    <w:p w14:paraId="61BF5B37" w14:textId="7299E8F7" w:rsidR="008B53CE" w:rsidRPr="006261F1" w:rsidRDefault="00A3355B" w:rsidP="00AB6C77">
      <w:pPr>
        <w:ind w:firstLine="720"/>
      </w:pPr>
      <w:r w:rsidRPr="006261F1">
        <w:t xml:space="preserve">The horseshoe crabs counted at </w:t>
      </w:r>
      <w:r w:rsidR="00D8304B" w:rsidRPr="006261F1">
        <w:t xml:space="preserve">the </w:t>
      </w:r>
      <w:r w:rsidRPr="006261F1">
        <w:t xml:space="preserve">Skimmer south and southeast survey locations accounted for </w:t>
      </w:r>
      <w:r w:rsidR="00D8304B" w:rsidRPr="006261F1">
        <w:t xml:space="preserve">53.26% </w:t>
      </w:r>
      <w:r w:rsidR="002B2152" w:rsidRPr="006261F1">
        <w:t>of the total horseshoe crabs counted at all surveying locations</w:t>
      </w:r>
      <w:r w:rsidR="00503DDD" w:rsidRPr="006261F1">
        <w:t xml:space="preserve"> </w:t>
      </w:r>
      <w:r w:rsidR="00D8304B" w:rsidRPr="006261F1">
        <w:t xml:space="preserve">in 2022 </w:t>
      </w:r>
      <w:r w:rsidR="00503DDD" w:rsidRPr="006261F1">
        <w:t xml:space="preserve">(Table </w:t>
      </w:r>
      <w:r w:rsidR="00AB6C77">
        <w:t>5</w:t>
      </w:r>
      <w:r w:rsidR="00503DDD" w:rsidRPr="006261F1">
        <w:t>)</w:t>
      </w:r>
      <w:r w:rsidR="002B2152" w:rsidRPr="006261F1">
        <w:t xml:space="preserve">. </w:t>
      </w:r>
      <w:r w:rsidR="00710622" w:rsidRPr="006261F1">
        <w:t>Even though the</w:t>
      </w:r>
      <w:r w:rsidR="007B0AD1">
        <w:t xml:space="preserve"> total</w:t>
      </w:r>
      <w:r w:rsidR="00710622" w:rsidRPr="006261F1">
        <w:t xml:space="preserve"> number of horseshoe crabs counted at the Skimmer</w:t>
      </w:r>
      <w:r w:rsidR="007B0AD1">
        <w:t xml:space="preserve"> Island survey</w:t>
      </w:r>
      <w:r w:rsidR="00710622" w:rsidRPr="006261F1">
        <w:t xml:space="preserve"> locations </w:t>
      </w:r>
      <w:r w:rsidR="00797A5B" w:rsidRPr="006261F1">
        <w:t>each year has not been as great as it was in 2014</w:t>
      </w:r>
      <w:r w:rsidR="00710622" w:rsidRPr="006261F1">
        <w:t xml:space="preserve">, these two locations have consistently accounted for over </w:t>
      </w:r>
      <w:r w:rsidR="00797A5B" w:rsidRPr="006261F1">
        <w:t>5</w:t>
      </w:r>
      <w:r w:rsidR="00710622" w:rsidRPr="006261F1">
        <w:t>0%</w:t>
      </w:r>
      <w:r w:rsidR="00797A5B" w:rsidRPr="006261F1">
        <w:t>, and usually greater than 75%</w:t>
      </w:r>
      <w:r w:rsidR="00710622" w:rsidRPr="006261F1">
        <w:t xml:space="preserve"> of the total horseshoe crabs counted at all surveying locations since 2007. </w:t>
      </w:r>
      <w:r w:rsidR="00FF275A" w:rsidRPr="006261F1">
        <w:t>Th</w:t>
      </w:r>
      <w:r w:rsidR="00797A5B" w:rsidRPr="006261F1">
        <w:t xml:space="preserve">is demonstrates </w:t>
      </w:r>
      <w:r w:rsidR="00710622" w:rsidRPr="006261F1">
        <w:t xml:space="preserve">the importance of </w:t>
      </w:r>
      <w:r w:rsidR="00FE4DFE" w:rsidRPr="006261F1">
        <w:t xml:space="preserve">Skimmer </w:t>
      </w:r>
      <w:r w:rsidR="00BC0F59" w:rsidRPr="006261F1">
        <w:t>Island</w:t>
      </w:r>
      <w:r w:rsidR="00797A5B" w:rsidRPr="006261F1">
        <w:t xml:space="preserve"> as a spawning habitat</w:t>
      </w:r>
      <w:r w:rsidR="00BC0F59" w:rsidRPr="006261F1">
        <w:t xml:space="preserve"> for</w:t>
      </w:r>
      <w:r w:rsidR="00710622" w:rsidRPr="006261F1">
        <w:t xml:space="preserve"> the horseshoe crab</w:t>
      </w:r>
      <w:r w:rsidR="00797A5B" w:rsidRPr="006261F1">
        <w:t>s in the Maryland Coastal Bays.</w:t>
      </w:r>
      <w:r w:rsidR="0076522A">
        <w:t xml:space="preserve"> It is important to note that although the Skimmer transects only accounted 53.26% of the total horseshoe crabs counted this year, this low value is not cause for concern. The reason for the dip in this percentage</w:t>
      </w:r>
      <w:r w:rsidR="00A03A8A">
        <w:t xml:space="preserve"> this year</w:t>
      </w:r>
      <w:r w:rsidR="0076522A">
        <w:t xml:space="preserve"> is not due to low spawning activity on Skimmer Island, but rather</w:t>
      </w:r>
      <w:r w:rsidR="00A03A8A">
        <w:t xml:space="preserve"> is because of</w:t>
      </w:r>
      <w:r w:rsidR="0076522A">
        <w:t xml:space="preserve"> the </w:t>
      </w:r>
      <w:r w:rsidR="00A03A8A">
        <w:t xml:space="preserve">unusually </w:t>
      </w:r>
      <w:r w:rsidR="0076522A">
        <w:t xml:space="preserve">high levels of spawning activity </w:t>
      </w:r>
      <w:r w:rsidR="00A03A8A">
        <w:t xml:space="preserve">surveyed on Assateague Island this year. </w:t>
      </w:r>
    </w:p>
    <w:p w14:paraId="4A7E60D3" w14:textId="77777777" w:rsidR="00B13181" w:rsidRPr="006261F1" w:rsidRDefault="00B13181" w:rsidP="00D8304B">
      <w:pPr>
        <w:ind w:firstLine="720"/>
      </w:pPr>
    </w:p>
    <w:p w14:paraId="42554B65" w14:textId="2FAE7D25" w:rsidR="008C6728" w:rsidRPr="006261F1" w:rsidRDefault="006803FD" w:rsidP="005F3567">
      <w:r w:rsidRPr="006261F1">
        <w:rPr>
          <w:noProof/>
        </w:rPr>
        <w:lastRenderedPageBreak/>
        <w:drawing>
          <wp:inline distT="0" distB="0" distL="0" distR="0" wp14:anchorId="5403B1E2" wp14:editId="55A57167">
            <wp:extent cx="6400800" cy="3295650"/>
            <wp:effectExtent l="0" t="0" r="0" b="0"/>
            <wp:docPr id="17" name="Chart 17">
              <a:extLst xmlns:a="http://schemas.openxmlformats.org/drawingml/2006/main">
                <a:ext uri="{FF2B5EF4-FFF2-40B4-BE49-F238E27FC236}">
                  <a16:creationId xmlns:a16="http://schemas.microsoft.com/office/drawing/2014/main" id="{489AC39F-A0FF-4036-A94D-C45778ED0F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B43C9D4" w14:textId="12123AB0" w:rsidR="00AB6C77" w:rsidRDefault="008C6728" w:rsidP="00402314">
      <w:pPr>
        <w:tabs>
          <w:tab w:val="left" w:pos="720"/>
        </w:tabs>
        <w:spacing w:after="240"/>
      </w:pPr>
      <w:r w:rsidRPr="006261F1">
        <w:t xml:space="preserve">Figure </w:t>
      </w:r>
      <w:r w:rsidR="0035713D">
        <w:t>9</w:t>
      </w:r>
      <w:r w:rsidRPr="006261F1">
        <w:t xml:space="preserve">. Total number of horseshoe crabs found </w:t>
      </w:r>
      <w:r w:rsidR="006803FD" w:rsidRPr="006261F1">
        <w:t>each</w:t>
      </w:r>
      <w:r w:rsidRPr="006261F1">
        <w:t xml:space="preserve"> year along two 100 meter transects on Skimmer Island. </w:t>
      </w:r>
    </w:p>
    <w:p w14:paraId="456EEEFB" w14:textId="45319B86" w:rsidR="00AB6C77" w:rsidRPr="006261F1" w:rsidRDefault="00AB6C77" w:rsidP="00AB6C77">
      <w:pPr>
        <w:tabs>
          <w:tab w:val="left" w:pos="720"/>
        </w:tabs>
        <w:spacing w:after="240"/>
        <w:jc w:val="center"/>
      </w:pPr>
    </w:p>
    <w:p w14:paraId="487C8931" w14:textId="3C580A1E" w:rsidR="008C4454" w:rsidRPr="006261F1" w:rsidRDefault="00551EBD" w:rsidP="00885D77">
      <w:r w:rsidRPr="006261F1">
        <w:t xml:space="preserve">Table </w:t>
      </w:r>
      <w:r w:rsidR="0076522A">
        <w:t>4</w:t>
      </w:r>
      <w:r w:rsidRPr="006261F1">
        <w:t>. C</w:t>
      </w:r>
      <w:r w:rsidR="00797A5B" w:rsidRPr="006261F1">
        <w:t>PUE</w:t>
      </w:r>
      <w:r w:rsidR="004846EA" w:rsidRPr="006261F1">
        <w:t xml:space="preserve"> of horseshoe crabs</w:t>
      </w:r>
      <w:r w:rsidR="009912D4" w:rsidRPr="006261F1">
        <w:t xml:space="preserve"> for</w:t>
      </w:r>
      <w:r w:rsidRPr="006261F1">
        <w:t xml:space="preserve"> </w:t>
      </w:r>
      <w:r w:rsidR="0037724B" w:rsidRPr="006261F1">
        <w:t xml:space="preserve">the </w:t>
      </w:r>
      <w:r w:rsidR="00797A5B" w:rsidRPr="006261F1">
        <w:t>south and southeast</w:t>
      </w:r>
      <w:r w:rsidR="00A761DA" w:rsidRPr="006261F1">
        <w:t xml:space="preserve"> </w:t>
      </w:r>
      <w:r w:rsidR="00797A5B" w:rsidRPr="006261F1">
        <w:t xml:space="preserve">transects </w:t>
      </w:r>
      <w:r w:rsidR="00A761DA" w:rsidRPr="006261F1">
        <w:t xml:space="preserve">on </w:t>
      </w:r>
      <w:r w:rsidRPr="006261F1">
        <w:t>Skimmer Island</w:t>
      </w:r>
      <w:r w:rsidR="004846EA" w:rsidRPr="006261F1">
        <w:t>.</w:t>
      </w:r>
    </w:p>
    <w:p w14:paraId="558F56CE" w14:textId="0DE092E5" w:rsidR="00885D77" w:rsidRPr="006261F1" w:rsidRDefault="003C38F9" w:rsidP="00885D77">
      <w:r>
        <w:rPr>
          <w:b/>
          <w:noProof/>
          <w:u w:val="single"/>
        </w:rPr>
        <w:drawing>
          <wp:anchor distT="0" distB="0" distL="114300" distR="114300" simplePos="0" relativeHeight="251755520" behindDoc="0" locked="0" layoutInCell="1" allowOverlap="1" wp14:anchorId="36046D57" wp14:editId="0E20E7EA">
            <wp:simplePos x="0" y="0"/>
            <wp:positionH relativeFrom="margin">
              <wp:posOffset>3781425</wp:posOffset>
            </wp:positionH>
            <wp:positionV relativeFrom="paragraph">
              <wp:posOffset>171450</wp:posOffset>
            </wp:positionV>
            <wp:extent cx="2295525" cy="3057525"/>
            <wp:effectExtent l="0" t="0" r="9525" b="9525"/>
            <wp:wrapThrough wrapText="bothSides">
              <wp:wrapPolygon edited="0">
                <wp:start x="0" y="0"/>
                <wp:lineTo x="0" y="21533"/>
                <wp:lineTo x="21510" y="21533"/>
                <wp:lineTo x="21510" y="0"/>
                <wp:lineTo x="0" y="0"/>
              </wp:wrapPolygon>
            </wp:wrapThrough>
            <wp:docPr id="23" name="Picture 23" descr="A group of turtles on a beac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group of turtles on a beach&#10;&#10;Description automatically generated with low confidenc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95525" cy="3057525"/>
                    </a:xfrm>
                    <a:prstGeom prst="rect">
                      <a:avLst/>
                    </a:prstGeom>
                    <a:noFill/>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page" w:tblpX="1776" w:tblpY="-3"/>
        <w:tblW w:w="4621" w:type="dxa"/>
        <w:tblLook w:val="04A0" w:firstRow="1" w:lastRow="0" w:firstColumn="1" w:lastColumn="0" w:noHBand="0" w:noVBand="1"/>
      </w:tblPr>
      <w:tblGrid>
        <w:gridCol w:w="1368"/>
        <w:gridCol w:w="1599"/>
        <w:gridCol w:w="1654"/>
      </w:tblGrid>
      <w:tr w:rsidR="003B0D2D" w:rsidRPr="006261F1" w14:paraId="000E1389" w14:textId="77777777" w:rsidTr="00B13181">
        <w:trPr>
          <w:trHeight w:val="541"/>
        </w:trPr>
        <w:tc>
          <w:tcPr>
            <w:tcW w:w="136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76FF63C" w14:textId="77777777" w:rsidR="003B0D2D" w:rsidRPr="004B4D6E" w:rsidRDefault="003B0D2D" w:rsidP="002D30E7">
            <w:pPr>
              <w:jc w:val="center"/>
              <w:rPr>
                <w:rFonts w:eastAsia="Times New Roman"/>
                <w:b/>
                <w:bCs/>
              </w:rPr>
            </w:pPr>
            <w:r w:rsidRPr="004B4D6E">
              <w:rPr>
                <w:rFonts w:eastAsia="Times New Roman"/>
                <w:b/>
                <w:bCs/>
              </w:rPr>
              <w:t>Year</w:t>
            </w:r>
          </w:p>
        </w:tc>
        <w:tc>
          <w:tcPr>
            <w:tcW w:w="1599" w:type="dxa"/>
            <w:tcBorders>
              <w:top w:val="single" w:sz="4" w:space="0" w:color="auto"/>
              <w:left w:val="nil"/>
              <w:bottom w:val="single" w:sz="4" w:space="0" w:color="auto"/>
              <w:right w:val="single" w:sz="4" w:space="0" w:color="auto"/>
            </w:tcBorders>
            <w:shd w:val="clear" w:color="000000" w:fill="FFFFFF"/>
            <w:noWrap/>
            <w:vAlign w:val="bottom"/>
            <w:hideMark/>
          </w:tcPr>
          <w:p w14:paraId="5D46235A" w14:textId="77777777" w:rsidR="003B0D2D" w:rsidRPr="004B4D6E" w:rsidRDefault="003B0D2D" w:rsidP="002D30E7">
            <w:pPr>
              <w:jc w:val="center"/>
              <w:rPr>
                <w:rFonts w:eastAsia="Times New Roman"/>
                <w:b/>
                <w:bCs/>
              </w:rPr>
            </w:pPr>
            <w:r w:rsidRPr="004B4D6E">
              <w:rPr>
                <w:rFonts w:eastAsia="Times New Roman"/>
                <w:b/>
                <w:bCs/>
              </w:rPr>
              <w:t>Skimmer South</w:t>
            </w:r>
          </w:p>
        </w:tc>
        <w:tc>
          <w:tcPr>
            <w:tcW w:w="1654" w:type="dxa"/>
            <w:tcBorders>
              <w:top w:val="single" w:sz="4" w:space="0" w:color="auto"/>
              <w:left w:val="nil"/>
              <w:bottom w:val="single" w:sz="4" w:space="0" w:color="auto"/>
              <w:right w:val="single" w:sz="4" w:space="0" w:color="auto"/>
            </w:tcBorders>
            <w:shd w:val="clear" w:color="000000" w:fill="FFFFFF"/>
            <w:noWrap/>
            <w:vAlign w:val="bottom"/>
            <w:hideMark/>
          </w:tcPr>
          <w:p w14:paraId="66C71F71" w14:textId="77777777" w:rsidR="003B0D2D" w:rsidRPr="004B4D6E" w:rsidRDefault="003B0D2D" w:rsidP="002D30E7">
            <w:pPr>
              <w:jc w:val="center"/>
              <w:rPr>
                <w:rFonts w:eastAsia="Times New Roman"/>
                <w:b/>
                <w:bCs/>
              </w:rPr>
            </w:pPr>
            <w:r w:rsidRPr="004B4D6E">
              <w:rPr>
                <w:rFonts w:eastAsia="Times New Roman"/>
                <w:b/>
                <w:bCs/>
              </w:rPr>
              <w:t>Skimmer SE</w:t>
            </w:r>
          </w:p>
        </w:tc>
      </w:tr>
      <w:tr w:rsidR="003B0D2D" w:rsidRPr="006261F1" w14:paraId="4735B7F1"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37102E4F" w14:textId="77777777" w:rsidR="003B0D2D" w:rsidRPr="006261F1" w:rsidRDefault="003B0D2D" w:rsidP="002D30E7">
            <w:pPr>
              <w:jc w:val="center"/>
              <w:rPr>
                <w:rFonts w:eastAsia="Times New Roman"/>
              </w:rPr>
            </w:pPr>
            <w:r w:rsidRPr="006261F1">
              <w:rPr>
                <w:rFonts w:eastAsia="Times New Roman"/>
              </w:rPr>
              <w:t>2006</w:t>
            </w:r>
          </w:p>
        </w:tc>
        <w:tc>
          <w:tcPr>
            <w:tcW w:w="1599" w:type="dxa"/>
            <w:tcBorders>
              <w:top w:val="nil"/>
              <w:left w:val="nil"/>
              <w:bottom w:val="single" w:sz="4" w:space="0" w:color="auto"/>
              <w:right w:val="single" w:sz="4" w:space="0" w:color="auto"/>
            </w:tcBorders>
            <w:shd w:val="clear" w:color="auto" w:fill="auto"/>
            <w:noWrap/>
            <w:vAlign w:val="bottom"/>
            <w:hideMark/>
          </w:tcPr>
          <w:p w14:paraId="02CD67BE" w14:textId="77777777" w:rsidR="003B0D2D" w:rsidRPr="006261F1" w:rsidRDefault="003B0D2D" w:rsidP="002D30E7">
            <w:pPr>
              <w:jc w:val="right"/>
              <w:rPr>
                <w:rFonts w:eastAsia="Times New Roman"/>
              </w:rPr>
            </w:pPr>
            <w:r w:rsidRPr="006261F1">
              <w:rPr>
                <w:rFonts w:eastAsia="Times New Roman"/>
              </w:rPr>
              <w:t>N/A</w:t>
            </w:r>
          </w:p>
        </w:tc>
        <w:tc>
          <w:tcPr>
            <w:tcW w:w="1654" w:type="dxa"/>
            <w:tcBorders>
              <w:top w:val="nil"/>
              <w:left w:val="nil"/>
              <w:bottom w:val="single" w:sz="4" w:space="0" w:color="auto"/>
              <w:right w:val="single" w:sz="4" w:space="0" w:color="auto"/>
            </w:tcBorders>
            <w:shd w:val="clear" w:color="auto" w:fill="auto"/>
            <w:noWrap/>
            <w:vAlign w:val="bottom"/>
            <w:hideMark/>
          </w:tcPr>
          <w:p w14:paraId="1D119960" w14:textId="77777777" w:rsidR="003B0D2D" w:rsidRPr="006261F1" w:rsidRDefault="003B0D2D" w:rsidP="002D30E7">
            <w:pPr>
              <w:jc w:val="right"/>
              <w:rPr>
                <w:rFonts w:eastAsia="Times New Roman"/>
              </w:rPr>
            </w:pPr>
            <w:r w:rsidRPr="006261F1">
              <w:rPr>
                <w:rFonts w:eastAsia="Times New Roman"/>
              </w:rPr>
              <w:t>764</w:t>
            </w:r>
          </w:p>
        </w:tc>
      </w:tr>
      <w:tr w:rsidR="003B0D2D" w:rsidRPr="006261F1" w14:paraId="3167ED6B"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72DE6EA4" w14:textId="77777777" w:rsidR="003B0D2D" w:rsidRPr="006261F1" w:rsidRDefault="003B0D2D" w:rsidP="002D30E7">
            <w:pPr>
              <w:jc w:val="center"/>
              <w:rPr>
                <w:rFonts w:eastAsia="Times New Roman"/>
              </w:rPr>
            </w:pPr>
            <w:r w:rsidRPr="006261F1">
              <w:rPr>
                <w:rFonts w:eastAsia="Times New Roman"/>
              </w:rPr>
              <w:t>2007</w:t>
            </w:r>
          </w:p>
        </w:tc>
        <w:tc>
          <w:tcPr>
            <w:tcW w:w="1599" w:type="dxa"/>
            <w:tcBorders>
              <w:top w:val="nil"/>
              <w:left w:val="nil"/>
              <w:bottom w:val="single" w:sz="4" w:space="0" w:color="auto"/>
              <w:right w:val="single" w:sz="4" w:space="0" w:color="auto"/>
            </w:tcBorders>
            <w:shd w:val="clear" w:color="auto" w:fill="auto"/>
            <w:noWrap/>
            <w:vAlign w:val="bottom"/>
            <w:hideMark/>
          </w:tcPr>
          <w:p w14:paraId="5A477E77" w14:textId="77777777" w:rsidR="003B0D2D" w:rsidRPr="006261F1" w:rsidRDefault="003B0D2D" w:rsidP="002D30E7">
            <w:pPr>
              <w:jc w:val="right"/>
              <w:rPr>
                <w:rFonts w:eastAsia="Times New Roman"/>
              </w:rPr>
            </w:pPr>
            <w:r w:rsidRPr="006261F1">
              <w:rPr>
                <w:rFonts w:eastAsia="Times New Roman"/>
              </w:rPr>
              <w:t>492</w:t>
            </w:r>
          </w:p>
        </w:tc>
        <w:tc>
          <w:tcPr>
            <w:tcW w:w="1654" w:type="dxa"/>
            <w:tcBorders>
              <w:top w:val="nil"/>
              <w:left w:val="nil"/>
              <w:bottom w:val="single" w:sz="4" w:space="0" w:color="auto"/>
              <w:right w:val="single" w:sz="4" w:space="0" w:color="auto"/>
            </w:tcBorders>
            <w:shd w:val="clear" w:color="auto" w:fill="auto"/>
            <w:noWrap/>
            <w:vAlign w:val="bottom"/>
            <w:hideMark/>
          </w:tcPr>
          <w:p w14:paraId="03CB82DC" w14:textId="77777777" w:rsidR="003B0D2D" w:rsidRPr="006261F1" w:rsidRDefault="003B0D2D" w:rsidP="002D30E7">
            <w:pPr>
              <w:jc w:val="right"/>
              <w:rPr>
                <w:rFonts w:eastAsia="Times New Roman"/>
              </w:rPr>
            </w:pPr>
            <w:r w:rsidRPr="006261F1">
              <w:rPr>
                <w:rFonts w:eastAsia="Times New Roman"/>
              </w:rPr>
              <w:t>N/A</w:t>
            </w:r>
          </w:p>
        </w:tc>
      </w:tr>
      <w:tr w:rsidR="003B0D2D" w:rsidRPr="006261F1" w14:paraId="786CA573"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7B0BDDE3" w14:textId="77777777" w:rsidR="003B0D2D" w:rsidRPr="006261F1" w:rsidRDefault="003B0D2D" w:rsidP="002D30E7">
            <w:pPr>
              <w:jc w:val="center"/>
              <w:rPr>
                <w:rFonts w:eastAsia="Times New Roman"/>
              </w:rPr>
            </w:pPr>
            <w:r w:rsidRPr="006261F1">
              <w:rPr>
                <w:rFonts w:eastAsia="Times New Roman"/>
              </w:rPr>
              <w:t>2008</w:t>
            </w:r>
          </w:p>
        </w:tc>
        <w:tc>
          <w:tcPr>
            <w:tcW w:w="1599" w:type="dxa"/>
            <w:tcBorders>
              <w:top w:val="nil"/>
              <w:left w:val="nil"/>
              <w:bottom w:val="single" w:sz="4" w:space="0" w:color="auto"/>
              <w:right w:val="single" w:sz="4" w:space="0" w:color="auto"/>
            </w:tcBorders>
            <w:shd w:val="clear" w:color="auto" w:fill="auto"/>
            <w:noWrap/>
            <w:vAlign w:val="bottom"/>
            <w:hideMark/>
          </w:tcPr>
          <w:p w14:paraId="114C3A44" w14:textId="77777777" w:rsidR="003B0D2D" w:rsidRPr="006261F1" w:rsidRDefault="003B0D2D" w:rsidP="002D30E7">
            <w:pPr>
              <w:jc w:val="right"/>
              <w:rPr>
                <w:rFonts w:eastAsia="Times New Roman"/>
              </w:rPr>
            </w:pPr>
            <w:r w:rsidRPr="006261F1">
              <w:rPr>
                <w:rFonts w:eastAsia="Times New Roman"/>
              </w:rPr>
              <w:t>1315</w:t>
            </w:r>
          </w:p>
        </w:tc>
        <w:tc>
          <w:tcPr>
            <w:tcW w:w="1654" w:type="dxa"/>
            <w:tcBorders>
              <w:top w:val="nil"/>
              <w:left w:val="nil"/>
              <w:bottom w:val="single" w:sz="4" w:space="0" w:color="auto"/>
              <w:right w:val="single" w:sz="4" w:space="0" w:color="auto"/>
            </w:tcBorders>
            <w:shd w:val="clear" w:color="auto" w:fill="auto"/>
            <w:noWrap/>
            <w:vAlign w:val="bottom"/>
            <w:hideMark/>
          </w:tcPr>
          <w:p w14:paraId="3463EC4A" w14:textId="77777777" w:rsidR="003B0D2D" w:rsidRPr="006261F1" w:rsidRDefault="003B0D2D" w:rsidP="002D30E7">
            <w:pPr>
              <w:jc w:val="right"/>
              <w:rPr>
                <w:rFonts w:eastAsia="Times New Roman"/>
              </w:rPr>
            </w:pPr>
            <w:r w:rsidRPr="006261F1">
              <w:rPr>
                <w:rFonts w:eastAsia="Times New Roman"/>
              </w:rPr>
              <w:t>153</w:t>
            </w:r>
          </w:p>
        </w:tc>
      </w:tr>
      <w:tr w:rsidR="003B0D2D" w:rsidRPr="006261F1" w14:paraId="61836FB3"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7B14336C" w14:textId="77777777" w:rsidR="003B0D2D" w:rsidRPr="006261F1" w:rsidRDefault="003B0D2D" w:rsidP="002D30E7">
            <w:pPr>
              <w:jc w:val="center"/>
              <w:rPr>
                <w:rFonts w:eastAsia="Times New Roman"/>
              </w:rPr>
            </w:pPr>
            <w:r w:rsidRPr="006261F1">
              <w:rPr>
                <w:rFonts w:eastAsia="Times New Roman"/>
              </w:rPr>
              <w:t>2009</w:t>
            </w:r>
          </w:p>
        </w:tc>
        <w:tc>
          <w:tcPr>
            <w:tcW w:w="1599" w:type="dxa"/>
            <w:tcBorders>
              <w:top w:val="nil"/>
              <w:left w:val="nil"/>
              <w:bottom w:val="single" w:sz="4" w:space="0" w:color="auto"/>
              <w:right w:val="single" w:sz="4" w:space="0" w:color="auto"/>
            </w:tcBorders>
            <w:shd w:val="clear" w:color="auto" w:fill="auto"/>
            <w:noWrap/>
            <w:vAlign w:val="bottom"/>
            <w:hideMark/>
          </w:tcPr>
          <w:p w14:paraId="51059FCF" w14:textId="77777777" w:rsidR="003B0D2D" w:rsidRPr="006261F1" w:rsidRDefault="003B0D2D" w:rsidP="002D30E7">
            <w:pPr>
              <w:jc w:val="right"/>
              <w:rPr>
                <w:rFonts w:eastAsia="Times New Roman"/>
              </w:rPr>
            </w:pPr>
            <w:r w:rsidRPr="006261F1">
              <w:rPr>
                <w:rFonts w:eastAsia="Times New Roman"/>
              </w:rPr>
              <w:t>773</w:t>
            </w:r>
          </w:p>
        </w:tc>
        <w:tc>
          <w:tcPr>
            <w:tcW w:w="1654" w:type="dxa"/>
            <w:tcBorders>
              <w:top w:val="nil"/>
              <w:left w:val="nil"/>
              <w:bottom w:val="single" w:sz="4" w:space="0" w:color="auto"/>
              <w:right w:val="single" w:sz="4" w:space="0" w:color="auto"/>
            </w:tcBorders>
            <w:shd w:val="clear" w:color="auto" w:fill="auto"/>
            <w:noWrap/>
            <w:vAlign w:val="bottom"/>
            <w:hideMark/>
          </w:tcPr>
          <w:p w14:paraId="5FD09F7D" w14:textId="77777777" w:rsidR="003B0D2D" w:rsidRPr="006261F1" w:rsidRDefault="003B0D2D" w:rsidP="002D30E7">
            <w:pPr>
              <w:jc w:val="right"/>
              <w:rPr>
                <w:rFonts w:eastAsia="Times New Roman"/>
              </w:rPr>
            </w:pPr>
            <w:r w:rsidRPr="006261F1">
              <w:rPr>
                <w:rFonts w:eastAsia="Times New Roman"/>
              </w:rPr>
              <w:t>801</w:t>
            </w:r>
          </w:p>
        </w:tc>
      </w:tr>
      <w:tr w:rsidR="003B0D2D" w:rsidRPr="006261F1" w14:paraId="57B86D71"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0A611872" w14:textId="77777777" w:rsidR="003B0D2D" w:rsidRPr="006261F1" w:rsidRDefault="003B0D2D" w:rsidP="002D30E7">
            <w:pPr>
              <w:jc w:val="center"/>
              <w:rPr>
                <w:rFonts w:eastAsia="Times New Roman"/>
              </w:rPr>
            </w:pPr>
            <w:r w:rsidRPr="006261F1">
              <w:rPr>
                <w:rFonts w:eastAsia="Times New Roman"/>
              </w:rPr>
              <w:t>2010</w:t>
            </w:r>
          </w:p>
        </w:tc>
        <w:tc>
          <w:tcPr>
            <w:tcW w:w="1599" w:type="dxa"/>
            <w:tcBorders>
              <w:top w:val="nil"/>
              <w:left w:val="nil"/>
              <w:bottom w:val="single" w:sz="4" w:space="0" w:color="auto"/>
              <w:right w:val="single" w:sz="4" w:space="0" w:color="auto"/>
            </w:tcBorders>
            <w:shd w:val="clear" w:color="auto" w:fill="auto"/>
            <w:noWrap/>
            <w:vAlign w:val="bottom"/>
            <w:hideMark/>
          </w:tcPr>
          <w:p w14:paraId="49F38EE7" w14:textId="77777777" w:rsidR="003B0D2D" w:rsidRPr="006261F1" w:rsidRDefault="003B0D2D" w:rsidP="002D30E7">
            <w:pPr>
              <w:jc w:val="right"/>
              <w:rPr>
                <w:rFonts w:eastAsia="Times New Roman"/>
              </w:rPr>
            </w:pPr>
            <w:r w:rsidRPr="006261F1">
              <w:rPr>
                <w:rFonts w:eastAsia="Times New Roman"/>
              </w:rPr>
              <w:t>412</w:t>
            </w:r>
          </w:p>
        </w:tc>
        <w:tc>
          <w:tcPr>
            <w:tcW w:w="1654" w:type="dxa"/>
            <w:tcBorders>
              <w:top w:val="nil"/>
              <w:left w:val="nil"/>
              <w:bottom w:val="single" w:sz="4" w:space="0" w:color="auto"/>
              <w:right w:val="single" w:sz="4" w:space="0" w:color="auto"/>
            </w:tcBorders>
            <w:shd w:val="clear" w:color="auto" w:fill="auto"/>
            <w:noWrap/>
            <w:vAlign w:val="bottom"/>
            <w:hideMark/>
          </w:tcPr>
          <w:p w14:paraId="1FBE0451" w14:textId="77777777" w:rsidR="003B0D2D" w:rsidRPr="006261F1" w:rsidRDefault="003B0D2D" w:rsidP="002D30E7">
            <w:pPr>
              <w:jc w:val="right"/>
              <w:rPr>
                <w:rFonts w:eastAsia="Times New Roman"/>
              </w:rPr>
            </w:pPr>
            <w:r w:rsidRPr="006261F1">
              <w:rPr>
                <w:rFonts w:eastAsia="Times New Roman"/>
              </w:rPr>
              <w:t>1508</w:t>
            </w:r>
          </w:p>
        </w:tc>
      </w:tr>
      <w:tr w:rsidR="003B0D2D" w:rsidRPr="006261F1" w14:paraId="4BF03B65"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594B75F8" w14:textId="77777777" w:rsidR="003B0D2D" w:rsidRPr="006261F1" w:rsidRDefault="003B0D2D" w:rsidP="002D30E7">
            <w:pPr>
              <w:jc w:val="center"/>
              <w:rPr>
                <w:rFonts w:eastAsia="Times New Roman"/>
              </w:rPr>
            </w:pPr>
            <w:r w:rsidRPr="006261F1">
              <w:rPr>
                <w:rFonts w:eastAsia="Times New Roman"/>
              </w:rPr>
              <w:t>2011</w:t>
            </w:r>
          </w:p>
        </w:tc>
        <w:tc>
          <w:tcPr>
            <w:tcW w:w="1599" w:type="dxa"/>
            <w:tcBorders>
              <w:top w:val="nil"/>
              <w:left w:val="nil"/>
              <w:bottom w:val="single" w:sz="4" w:space="0" w:color="auto"/>
              <w:right w:val="single" w:sz="4" w:space="0" w:color="auto"/>
            </w:tcBorders>
            <w:shd w:val="clear" w:color="auto" w:fill="auto"/>
            <w:noWrap/>
            <w:vAlign w:val="bottom"/>
            <w:hideMark/>
          </w:tcPr>
          <w:p w14:paraId="3EF996D7" w14:textId="77777777" w:rsidR="003B0D2D" w:rsidRPr="006261F1" w:rsidRDefault="003B0D2D" w:rsidP="002D30E7">
            <w:pPr>
              <w:jc w:val="right"/>
              <w:rPr>
                <w:rFonts w:eastAsia="Times New Roman"/>
              </w:rPr>
            </w:pPr>
            <w:r w:rsidRPr="006261F1">
              <w:rPr>
                <w:rFonts w:eastAsia="Times New Roman"/>
              </w:rPr>
              <w:t>1114</w:t>
            </w:r>
          </w:p>
        </w:tc>
        <w:tc>
          <w:tcPr>
            <w:tcW w:w="1654" w:type="dxa"/>
            <w:tcBorders>
              <w:top w:val="nil"/>
              <w:left w:val="nil"/>
              <w:bottom w:val="single" w:sz="4" w:space="0" w:color="auto"/>
              <w:right w:val="single" w:sz="4" w:space="0" w:color="auto"/>
            </w:tcBorders>
            <w:shd w:val="clear" w:color="auto" w:fill="auto"/>
            <w:noWrap/>
            <w:vAlign w:val="bottom"/>
            <w:hideMark/>
          </w:tcPr>
          <w:p w14:paraId="081C9797" w14:textId="77777777" w:rsidR="003B0D2D" w:rsidRPr="006261F1" w:rsidRDefault="003B0D2D" w:rsidP="002D30E7">
            <w:pPr>
              <w:jc w:val="right"/>
              <w:rPr>
                <w:rFonts w:eastAsia="Times New Roman"/>
              </w:rPr>
            </w:pPr>
            <w:r w:rsidRPr="006261F1">
              <w:rPr>
                <w:rFonts w:eastAsia="Times New Roman"/>
              </w:rPr>
              <w:t>819</w:t>
            </w:r>
          </w:p>
        </w:tc>
      </w:tr>
      <w:tr w:rsidR="003B0D2D" w:rsidRPr="006261F1" w14:paraId="7ABD987F"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5A236CBA" w14:textId="77777777" w:rsidR="003B0D2D" w:rsidRPr="006261F1" w:rsidRDefault="003B0D2D" w:rsidP="002D30E7">
            <w:pPr>
              <w:jc w:val="center"/>
              <w:rPr>
                <w:rFonts w:eastAsia="Times New Roman"/>
              </w:rPr>
            </w:pPr>
            <w:r w:rsidRPr="006261F1">
              <w:rPr>
                <w:rFonts w:eastAsia="Times New Roman"/>
              </w:rPr>
              <w:t>2012</w:t>
            </w:r>
          </w:p>
        </w:tc>
        <w:tc>
          <w:tcPr>
            <w:tcW w:w="1599" w:type="dxa"/>
            <w:tcBorders>
              <w:top w:val="nil"/>
              <w:left w:val="nil"/>
              <w:bottom w:val="single" w:sz="4" w:space="0" w:color="auto"/>
              <w:right w:val="single" w:sz="4" w:space="0" w:color="auto"/>
            </w:tcBorders>
            <w:shd w:val="clear" w:color="auto" w:fill="auto"/>
            <w:noWrap/>
            <w:vAlign w:val="bottom"/>
            <w:hideMark/>
          </w:tcPr>
          <w:p w14:paraId="1C0F1003" w14:textId="77777777" w:rsidR="003B0D2D" w:rsidRPr="006261F1" w:rsidRDefault="003B0D2D" w:rsidP="002D30E7">
            <w:pPr>
              <w:jc w:val="right"/>
              <w:rPr>
                <w:rFonts w:eastAsia="Times New Roman"/>
              </w:rPr>
            </w:pPr>
            <w:r w:rsidRPr="006261F1">
              <w:rPr>
                <w:rFonts w:eastAsia="Times New Roman"/>
              </w:rPr>
              <w:t>1036</w:t>
            </w:r>
          </w:p>
        </w:tc>
        <w:tc>
          <w:tcPr>
            <w:tcW w:w="1654" w:type="dxa"/>
            <w:tcBorders>
              <w:top w:val="nil"/>
              <w:left w:val="nil"/>
              <w:bottom w:val="single" w:sz="4" w:space="0" w:color="auto"/>
              <w:right w:val="single" w:sz="4" w:space="0" w:color="auto"/>
            </w:tcBorders>
            <w:shd w:val="clear" w:color="auto" w:fill="auto"/>
            <w:noWrap/>
            <w:vAlign w:val="bottom"/>
            <w:hideMark/>
          </w:tcPr>
          <w:p w14:paraId="08E600E9" w14:textId="77777777" w:rsidR="003B0D2D" w:rsidRPr="006261F1" w:rsidRDefault="003B0D2D" w:rsidP="002D30E7">
            <w:pPr>
              <w:jc w:val="right"/>
              <w:rPr>
                <w:rFonts w:eastAsia="Times New Roman"/>
              </w:rPr>
            </w:pPr>
            <w:r w:rsidRPr="006261F1">
              <w:rPr>
                <w:rFonts w:eastAsia="Times New Roman"/>
              </w:rPr>
              <w:t>642</w:t>
            </w:r>
          </w:p>
        </w:tc>
      </w:tr>
      <w:tr w:rsidR="003B0D2D" w:rsidRPr="006261F1" w14:paraId="5848305F"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569046A2" w14:textId="77777777" w:rsidR="003B0D2D" w:rsidRPr="006261F1" w:rsidRDefault="003B0D2D" w:rsidP="002D30E7">
            <w:pPr>
              <w:jc w:val="center"/>
              <w:rPr>
                <w:rFonts w:eastAsia="Times New Roman"/>
              </w:rPr>
            </w:pPr>
            <w:r w:rsidRPr="006261F1">
              <w:rPr>
                <w:rFonts w:eastAsia="Times New Roman"/>
              </w:rPr>
              <w:t>2013</w:t>
            </w:r>
          </w:p>
        </w:tc>
        <w:tc>
          <w:tcPr>
            <w:tcW w:w="1599" w:type="dxa"/>
            <w:tcBorders>
              <w:top w:val="nil"/>
              <w:left w:val="nil"/>
              <w:bottom w:val="single" w:sz="4" w:space="0" w:color="auto"/>
              <w:right w:val="single" w:sz="4" w:space="0" w:color="auto"/>
            </w:tcBorders>
            <w:shd w:val="clear" w:color="auto" w:fill="auto"/>
            <w:noWrap/>
            <w:vAlign w:val="bottom"/>
            <w:hideMark/>
          </w:tcPr>
          <w:p w14:paraId="77F2907C" w14:textId="77777777" w:rsidR="003B0D2D" w:rsidRPr="006261F1" w:rsidRDefault="003B0D2D" w:rsidP="002D30E7">
            <w:pPr>
              <w:jc w:val="right"/>
              <w:rPr>
                <w:rFonts w:eastAsia="Times New Roman"/>
              </w:rPr>
            </w:pPr>
            <w:r w:rsidRPr="006261F1">
              <w:rPr>
                <w:rFonts w:eastAsia="Times New Roman"/>
              </w:rPr>
              <w:t>1247</w:t>
            </w:r>
          </w:p>
        </w:tc>
        <w:tc>
          <w:tcPr>
            <w:tcW w:w="1654" w:type="dxa"/>
            <w:tcBorders>
              <w:top w:val="nil"/>
              <w:left w:val="nil"/>
              <w:bottom w:val="single" w:sz="4" w:space="0" w:color="auto"/>
              <w:right w:val="single" w:sz="4" w:space="0" w:color="auto"/>
            </w:tcBorders>
            <w:shd w:val="clear" w:color="auto" w:fill="auto"/>
            <w:noWrap/>
            <w:vAlign w:val="bottom"/>
            <w:hideMark/>
          </w:tcPr>
          <w:p w14:paraId="2F9DEADF" w14:textId="77777777" w:rsidR="003B0D2D" w:rsidRPr="006261F1" w:rsidRDefault="003B0D2D" w:rsidP="002D30E7">
            <w:pPr>
              <w:jc w:val="right"/>
              <w:rPr>
                <w:rFonts w:eastAsia="Times New Roman"/>
              </w:rPr>
            </w:pPr>
            <w:r w:rsidRPr="006261F1">
              <w:rPr>
                <w:rFonts w:eastAsia="Times New Roman"/>
              </w:rPr>
              <w:t>864</w:t>
            </w:r>
          </w:p>
        </w:tc>
      </w:tr>
      <w:tr w:rsidR="003B0D2D" w:rsidRPr="006261F1" w14:paraId="3B9B79FA"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647491AA" w14:textId="77777777" w:rsidR="003B0D2D" w:rsidRPr="006261F1" w:rsidRDefault="003B0D2D" w:rsidP="002D30E7">
            <w:pPr>
              <w:jc w:val="center"/>
              <w:rPr>
                <w:rFonts w:eastAsia="Times New Roman"/>
              </w:rPr>
            </w:pPr>
            <w:r w:rsidRPr="006261F1">
              <w:rPr>
                <w:rFonts w:eastAsia="Times New Roman"/>
              </w:rPr>
              <w:t>2014</w:t>
            </w:r>
          </w:p>
        </w:tc>
        <w:tc>
          <w:tcPr>
            <w:tcW w:w="1599" w:type="dxa"/>
            <w:tcBorders>
              <w:top w:val="nil"/>
              <w:left w:val="nil"/>
              <w:bottom w:val="single" w:sz="4" w:space="0" w:color="auto"/>
              <w:right w:val="single" w:sz="4" w:space="0" w:color="auto"/>
            </w:tcBorders>
            <w:shd w:val="clear" w:color="auto" w:fill="auto"/>
            <w:noWrap/>
            <w:vAlign w:val="bottom"/>
            <w:hideMark/>
          </w:tcPr>
          <w:p w14:paraId="670508D6" w14:textId="77777777" w:rsidR="003B0D2D" w:rsidRPr="006261F1" w:rsidRDefault="003B0D2D" w:rsidP="002D30E7">
            <w:pPr>
              <w:jc w:val="right"/>
              <w:rPr>
                <w:rFonts w:eastAsia="Times New Roman"/>
              </w:rPr>
            </w:pPr>
            <w:r w:rsidRPr="006261F1">
              <w:rPr>
                <w:rFonts w:eastAsia="Times New Roman"/>
              </w:rPr>
              <w:t>1807</w:t>
            </w:r>
          </w:p>
        </w:tc>
        <w:tc>
          <w:tcPr>
            <w:tcW w:w="1654" w:type="dxa"/>
            <w:tcBorders>
              <w:top w:val="nil"/>
              <w:left w:val="nil"/>
              <w:bottom w:val="single" w:sz="4" w:space="0" w:color="auto"/>
              <w:right w:val="single" w:sz="4" w:space="0" w:color="auto"/>
            </w:tcBorders>
            <w:shd w:val="clear" w:color="auto" w:fill="auto"/>
            <w:noWrap/>
            <w:vAlign w:val="bottom"/>
            <w:hideMark/>
          </w:tcPr>
          <w:p w14:paraId="4730F107" w14:textId="77777777" w:rsidR="003B0D2D" w:rsidRPr="006261F1" w:rsidRDefault="003B0D2D" w:rsidP="002D30E7">
            <w:pPr>
              <w:jc w:val="right"/>
              <w:rPr>
                <w:rFonts w:eastAsia="Times New Roman"/>
              </w:rPr>
            </w:pPr>
            <w:r w:rsidRPr="006261F1">
              <w:rPr>
                <w:rFonts w:eastAsia="Times New Roman"/>
              </w:rPr>
              <w:t>863</w:t>
            </w:r>
          </w:p>
        </w:tc>
      </w:tr>
      <w:tr w:rsidR="003B0D2D" w:rsidRPr="006261F1" w14:paraId="6A33F82D"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56A33CE4" w14:textId="77777777" w:rsidR="003B0D2D" w:rsidRPr="006261F1" w:rsidRDefault="003B0D2D" w:rsidP="002D30E7">
            <w:pPr>
              <w:jc w:val="center"/>
              <w:rPr>
                <w:rFonts w:eastAsia="Times New Roman"/>
              </w:rPr>
            </w:pPr>
            <w:r w:rsidRPr="006261F1">
              <w:rPr>
                <w:rFonts w:eastAsia="Times New Roman"/>
              </w:rPr>
              <w:t>2015</w:t>
            </w:r>
          </w:p>
        </w:tc>
        <w:tc>
          <w:tcPr>
            <w:tcW w:w="1599" w:type="dxa"/>
            <w:tcBorders>
              <w:top w:val="nil"/>
              <w:left w:val="nil"/>
              <w:bottom w:val="single" w:sz="4" w:space="0" w:color="auto"/>
              <w:right w:val="single" w:sz="4" w:space="0" w:color="auto"/>
            </w:tcBorders>
            <w:shd w:val="clear" w:color="auto" w:fill="auto"/>
            <w:noWrap/>
            <w:vAlign w:val="bottom"/>
            <w:hideMark/>
          </w:tcPr>
          <w:p w14:paraId="4F63E532" w14:textId="77777777" w:rsidR="003B0D2D" w:rsidRPr="006261F1" w:rsidRDefault="003B0D2D" w:rsidP="002D30E7">
            <w:pPr>
              <w:jc w:val="right"/>
              <w:rPr>
                <w:rFonts w:eastAsia="Times New Roman"/>
              </w:rPr>
            </w:pPr>
            <w:r w:rsidRPr="006261F1">
              <w:rPr>
                <w:rFonts w:eastAsia="Times New Roman"/>
              </w:rPr>
              <w:t>1291</w:t>
            </w:r>
          </w:p>
        </w:tc>
        <w:tc>
          <w:tcPr>
            <w:tcW w:w="1654" w:type="dxa"/>
            <w:tcBorders>
              <w:top w:val="nil"/>
              <w:left w:val="nil"/>
              <w:bottom w:val="single" w:sz="4" w:space="0" w:color="auto"/>
              <w:right w:val="single" w:sz="4" w:space="0" w:color="auto"/>
            </w:tcBorders>
            <w:shd w:val="clear" w:color="auto" w:fill="auto"/>
            <w:noWrap/>
            <w:vAlign w:val="bottom"/>
            <w:hideMark/>
          </w:tcPr>
          <w:p w14:paraId="465C9E5C" w14:textId="77777777" w:rsidR="003B0D2D" w:rsidRPr="006261F1" w:rsidRDefault="003B0D2D" w:rsidP="002D30E7">
            <w:pPr>
              <w:jc w:val="right"/>
              <w:rPr>
                <w:rFonts w:eastAsia="Times New Roman"/>
              </w:rPr>
            </w:pPr>
            <w:r w:rsidRPr="006261F1">
              <w:rPr>
                <w:rFonts w:eastAsia="Times New Roman"/>
              </w:rPr>
              <w:t>955</w:t>
            </w:r>
          </w:p>
        </w:tc>
      </w:tr>
      <w:tr w:rsidR="003B0D2D" w:rsidRPr="006261F1" w14:paraId="6F2A0343" w14:textId="77777777" w:rsidTr="00B13181">
        <w:trPr>
          <w:trHeight w:val="303"/>
        </w:trPr>
        <w:tc>
          <w:tcPr>
            <w:tcW w:w="1368" w:type="dxa"/>
            <w:tcBorders>
              <w:top w:val="nil"/>
              <w:left w:val="single" w:sz="4" w:space="0" w:color="auto"/>
              <w:bottom w:val="single" w:sz="4" w:space="0" w:color="auto"/>
              <w:right w:val="single" w:sz="4" w:space="0" w:color="auto"/>
            </w:tcBorders>
            <w:shd w:val="clear" w:color="auto" w:fill="auto"/>
            <w:noWrap/>
            <w:vAlign w:val="bottom"/>
            <w:hideMark/>
          </w:tcPr>
          <w:p w14:paraId="66C4BE7F" w14:textId="77777777" w:rsidR="003B0D2D" w:rsidRPr="006261F1" w:rsidRDefault="003B0D2D" w:rsidP="002D30E7">
            <w:pPr>
              <w:jc w:val="center"/>
              <w:rPr>
                <w:rFonts w:eastAsia="Times New Roman"/>
              </w:rPr>
            </w:pPr>
            <w:r w:rsidRPr="006261F1">
              <w:rPr>
                <w:rFonts w:eastAsia="Times New Roman"/>
              </w:rPr>
              <w:t>2016</w:t>
            </w:r>
          </w:p>
        </w:tc>
        <w:tc>
          <w:tcPr>
            <w:tcW w:w="1599" w:type="dxa"/>
            <w:tcBorders>
              <w:top w:val="nil"/>
              <w:left w:val="nil"/>
              <w:bottom w:val="single" w:sz="4" w:space="0" w:color="auto"/>
              <w:right w:val="single" w:sz="4" w:space="0" w:color="auto"/>
            </w:tcBorders>
            <w:shd w:val="clear" w:color="auto" w:fill="auto"/>
            <w:noWrap/>
            <w:vAlign w:val="bottom"/>
            <w:hideMark/>
          </w:tcPr>
          <w:p w14:paraId="24CCFA69" w14:textId="77777777" w:rsidR="003B0D2D" w:rsidRPr="006261F1" w:rsidRDefault="003B0D2D" w:rsidP="002D30E7">
            <w:pPr>
              <w:jc w:val="right"/>
              <w:rPr>
                <w:rFonts w:eastAsia="Times New Roman"/>
              </w:rPr>
            </w:pPr>
            <w:r w:rsidRPr="006261F1">
              <w:rPr>
                <w:rFonts w:eastAsia="Times New Roman"/>
              </w:rPr>
              <w:t>933</w:t>
            </w:r>
          </w:p>
        </w:tc>
        <w:tc>
          <w:tcPr>
            <w:tcW w:w="1654" w:type="dxa"/>
            <w:tcBorders>
              <w:top w:val="nil"/>
              <w:left w:val="nil"/>
              <w:bottom w:val="single" w:sz="4" w:space="0" w:color="auto"/>
              <w:right w:val="single" w:sz="4" w:space="0" w:color="auto"/>
            </w:tcBorders>
            <w:shd w:val="clear" w:color="auto" w:fill="auto"/>
            <w:noWrap/>
            <w:vAlign w:val="bottom"/>
            <w:hideMark/>
          </w:tcPr>
          <w:p w14:paraId="66AF53AD" w14:textId="77777777" w:rsidR="003B0D2D" w:rsidRPr="006261F1" w:rsidRDefault="003B0D2D" w:rsidP="002D30E7">
            <w:pPr>
              <w:jc w:val="right"/>
              <w:rPr>
                <w:rFonts w:eastAsia="Times New Roman"/>
              </w:rPr>
            </w:pPr>
            <w:r w:rsidRPr="006261F1">
              <w:rPr>
                <w:rFonts w:eastAsia="Times New Roman"/>
              </w:rPr>
              <w:t>512</w:t>
            </w:r>
          </w:p>
        </w:tc>
      </w:tr>
      <w:tr w:rsidR="003B0D2D" w:rsidRPr="006261F1" w14:paraId="1FB04971"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CC255D" w14:textId="77777777" w:rsidR="003B0D2D" w:rsidRPr="006261F1" w:rsidRDefault="003B0D2D" w:rsidP="002D30E7">
            <w:pPr>
              <w:jc w:val="center"/>
              <w:rPr>
                <w:rFonts w:eastAsia="Times New Roman"/>
              </w:rPr>
            </w:pPr>
            <w:r w:rsidRPr="006261F1">
              <w:rPr>
                <w:rFonts w:eastAsia="Times New Roman"/>
              </w:rPr>
              <w:t>2017</w:t>
            </w:r>
          </w:p>
        </w:tc>
        <w:tc>
          <w:tcPr>
            <w:tcW w:w="1599" w:type="dxa"/>
            <w:tcBorders>
              <w:top w:val="single" w:sz="4" w:space="0" w:color="auto"/>
              <w:left w:val="nil"/>
              <w:bottom w:val="single" w:sz="4" w:space="0" w:color="auto"/>
              <w:right w:val="single" w:sz="4" w:space="0" w:color="auto"/>
            </w:tcBorders>
            <w:shd w:val="clear" w:color="auto" w:fill="auto"/>
            <w:noWrap/>
            <w:vAlign w:val="bottom"/>
            <w:hideMark/>
          </w:tcPr>
          <w:p w14:paraId="67C23CB8" w14:textId="77777777" w:rsidR="003B0D2D" w:rsidRPr="006261F1" w:rsidRDefault="003B0D2D" w:rsidP="002D30E7">
            <w:pPr>
              <w:jc w:val="right"/>
              <w:rPr>
                <w:rFonts w:eastAsia="Times New Roman"/>
              </w:rPr>
            </w:pPr>
            <w:r w:rsidRPr="006261F1">
              <w:rPr>
                <w:rFonts w:eastAsia="Times New Roman"/>
              </w:rPr>
              <w:t>1586</w:t>
            </w:r>
          </w:p>
        </w:tc>
        <w:tc>
          <w:tcPr>
            <w:tcW w:w="1654" w:type="dxa"/>
            <w:tcBorders>
              <w:top w:val="single" w:sz="4" w:space="0" w:color="auto"/>
              <w:left w:val="nil"/>
              <w:bottom w:val="single" w:sz="4" w:space="0" w:color="auto"/>
              <w:right w:val="single" w:sz="4" w:space="0" w:color="auto"/>
            </w:tcBorders>
            <w:shd w:val="clear" w:color="auto" w:fill="auto"/>
            <w:noWrap/>
            <w:vAlign w:val="bottom"/>
            <w:hideMark/>
          </w:tcPr>
          <w:p w14:paraId="21A05A2E" w14:textId="77777777" w:rsidR="003B0D2D" w:rsidRPr="006261F1" w:rsidRDefault="003B0D2D" w:rsidP="002D30E7">
            <w:pPr>
              <w:jc w:val="right"/>
              <w:rPr>
                <w:rFonts w:eastAsia="Times New Roman"/>
              </w:rPr>
            </w:pPr>
            <w:r w:rsidRPr="006261F1">
              <w:rPr>
                <w:rFonts w:eastAsia="Times New Roman"/>
              </w:rPr>
              <w:t>849</w:t>
            </w:r>
          </w:p>
        </w:tc>
      </w:tr>
      <w:tr w:rsidR="003B0D2D" w:rsidRPr="006261F1" w14:paraId="08D1C633"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FE2667" w14:textId="77777777" w:rsidR="003B0D2D" w:rsidRPr="006261F1" w:rsidRDefault="003B0D2D" w:rsidP="002D30E7">
            <w:pPr>
              <w:jc w:val="center"/>
              <w:rPr>
                <w:rFonts w:eastAsia="Times New Roman"/>
              </w:rPr>
            </w:pPr>
            <w:r w:rsidRPr="006261F1">
              <w:rPr>
                <w:rFonts w:eastAsia="Times New Roman"/>
              </w:rPr>
              <w:t>2018</w:t>
            </w:r>
          </w:p>
        </w:tc>
        <w:tc>
          <w:tcPr>
            <w:tcW w:w="1599" w:type="dxa"/>
            <w:tcBorders>
              <w:top w:val="single" w:sz="4" w:space="0" w:color="auto"/>
              <w:left w:val="nil"/>
              <w:bottom w:val="single" w:sz="4" w:space="0" w:color="auto"/>
              <w:right w:val="single" w:sz="4" w:space="0" w:color="auto"/>
            </w:tcBorders>
            <w:shd w:val="clear" w:color="auto" w:fill="auto"/>
            <w:noWrap/>
            <w:vAlign w:val="bottom"/>
          </w:tcPr>
          <w:p w14:paraId="591419A7" w14:textId="77777777" w:rsidR="003B0D2D" w:rsidRPr="006261F1" w:rsidRDefault="003B0D2D" w:rsidP="002D30E7">
            <w:pPr>
              <w:jc w:val="right"/>
              <w:rPr>
                <w:rFonts w:eastAsia="Times New Roman"/>
              </w:rPr>
            </w:pPr>
            <w:r w:rsidRPr="006261F1">
              <w:rPr>
                <w:rFonts w:eastAsia="Times New Roman"/>
              </w:rPr>
              <w:t>1827</w:t>
            </w:r>
          </w:p>
        </w:tc>
        <w:tc>
          <w:tcPr>
            <w:tcW w:w="1654" w:type="dxa"/>
            <w:tcBorders>
              <w:top w:val="single" w:sz="4" w:space="0" w:color="auto"/>
              <w:left w:val="nil"/>
              <w:bottom w:val="single" w:sz="4" w:space="0" w:color="auto"/>
              <w:right w:val="single" w:sz="4" w:space="0" w:color="auto"/>
            </w:tcBorders>
            <w:shd w:val="clear" w:color="auto" w:fill="auto"/>
            <w:noWrap/>
            <w:vAlign w:val="bottom"/>
          </w:tcPr>
          <w:p w14:paraId="73290C82" w14:textId="77777777" w:rsidR="003B0D2D" w:rsidRPr="006261F1" w:rsidRDefault="003B0D2D" w:rsidP="002D30E7">
            <w:pPr>
              <w:jc w:val="right"/>
              <w:rPr>
                <w:rFonts w:eastAsia="Times New Roman"/>
              </w:rPr>
            </w:pPr>
            <w:r w:rsidRPr="006261F1">
              <w:rPr>
                <w:rFonts w:eastAsia="Times New Roman"/>
              </w:rPr>
              <w:t>622</w:t>
            </w:r>
          </w:p>
        </w:tc>
      </w:tr>
      <w:tr w:rsidR="003B0D2D" w:rsidRPr="006261F1" w14:paraId="44DD42E9"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AD4673" w14:textId="77777777" w:rsidR="003B0D2D" w:rsidRPr="006261F1" w:rsidRDefault="003B0D2D" w:rsidP="002D30E7">
            <w:pPr>
              <w:jc w:val="center"/>
              <w:rPr>
                <w:rFonts w:eastAsia="Times New Roman"/>
              </w:rPr>
            </w:pPr>
            <w:r w:rsidRPr="006261F1">
              <w:rPr>
                <w:rFonts w:eastAsia="Times New Roman"/>
              </w:rPr>
              <w:t>2019</w:t>
            </w:r>
          </w:p>
        </w:tc>
        <w:tc>
          <w:tcPr>
            <w:tcW w:w="1599" w:type="dxa"/>
            <w:tcBorders>
              <w:top w:val="single" w:sz="4" w:space="0" w:color="auto"/>
              <w:left w:val="nil"/>
              <w:bottom w:val="single" w:sz="4" w:space="0" w:color="auto"/>
              <w:right w:val="single" w:sz="4" w:space="0" w:color="auto"/>
            </w:tcBorders>
            <w:shd w:val="clear" w:color="auto" w:fill="auto"/>
            <w:noWrap/>
            <w:vAlign w:val="bottom"/>
          </w:tcPr>
          <w:p w14:paraId="7C74A541" w14:textId="77777777" w:rsidR="003B0D2D" w:rsidRPr="006261F1" w:rsidRDefault="003B0D2D" w:rsidP="002D30E7">
            <w:pPr>
              <w:jc w:val="right"/>
              <w:rPr>
                <w:rFonts w:eastAsia="Times New Roman"/>
              </w:rPr>
            </w:pPr>
            <w:r w:rsidRPr="006261F1">
              <w:rPr>
                <w:rFonts w:eastAsia="Times New Roman"/>
              </w:rPr>
              <w:t>401</w:t>
            </w:r>
          </w:p>
        </w:tc>
        <w:tc>
          <w:tcPr>
            <w:tcW w:w="1654" w:type="dxa"/>
            <w:tcBorders>
              <w:top w:val="single" w:sz="4" w:space="0" w:color="auto"/>
              <w:left w:val="nil"/>
              <w:bottom w:val="single" w:sz="4" w:space="0" w:color="auto"/>
              <w:right w:val="single" w:sz="4" w:space="0" w:color="auto"/>
            </w:tcBorders>
            <w:shd w:val="clear" w:color="auto" w:fill="auto"/>
            <w:noWrap/>
            <w:vAlign w:val="bottom"/>
          </w:tcPr>
          <w:p w14:paraId="21F4BC01" w14:textId="77777777" w:rsidR="003B0D2D" w:rsidRPr="006261F1" w:rsidRDefault="003B0D2D" w:rsidP="002D30E7">
            <w:pPr>
              <w:jc w:val="right"/>
              <w:rPr>
                <w:rFonts w:eastAsia="Times New Roman"/>
              </w:rPr>
            </w:pPr>
            <w:r w:rsidRPr="006261F1">
              <w:rPr>
                <w:rFonts w:eastAsia="Times New Roman"/>
              </w:rPr>
              <w:t>127</w:t>
            </w:r>
          </w:p>
        </w:tc>
      </w:tr>
      <w:tr w:rsidR="003B0D2D" w:rsidRPr="006261F1" w14:paraId="2D42FF45"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5CC899" w14:textId="77777777" w:rsidR="003B0D2D" w:rsidRPr="006261F1" w:rsidRDefault="003B0D2D" w:rsidP="002D30E7">
            <w:pPr>
              <w:jc w:val="center"/>
              <w:rPr>
                <w:rFonts w:eastAsia="Times New Roman"/>
              </w:rPr>
            </w:pPr>
            <w:r w:rsidRPr="006261F1">
              <w:rPr>
                <w:rFonts w:eastAsia="Times New Roman"/>
              </w:rPr>
              <w:t>2020</w:t>
            </w:r>
          </w:p>
        </w:tc>
        <w:tc>
          <w:tcPr>
            <w:tcW w:w="1599" w:type="dxa"/>
            <w:tcBorders>
              <w:top w:val="single" w:sz="4" w:space="0" w:color="auto"/>
              <w:left w:val="nil"/>
              <w:bottom w:val="single" w:sz="4" w:space="0" w:color="auto"/>
              <w:right w:val="single" w:sz="4" w:space="0" w:color="auto"/>
            </w:tcBorders>
            <w:shd w:val="clear" w:color="auto" w:fill="auto"/>
            <w:noWrap/>
            <w:vAlign w:val="bottom"/>
          </w:tcPr>
          <w:p w14:paraId="3D887B43" w14:textId="77777777" w:rsidR="003B0D2D" w:rsidRPr="006261F1" w:rsidRDefault="003B0D2D" w:rsidP="002D30E7">
            <w:pPr>
              <w:jc w:val="right"/>
              <w:rPr>
                <w:rFonts w:eastAsia="Times New Roman"/>
              </w:rPr>
            </w:pPr>
            <w:r w:rsidRPr="006261F1">
              <w:rPr>
                <w:rFonts w:eastAsia="Times New Roman"/>
              </w:rPr>
              <w:t>939</w:t>
            </w:r>
          </w:p>
        </w:tc>
        <w:tc>
          <w:tcPr>
            <w:tcW w:w="1654" w:type="dxa"/>
            <w:tcBorders>
              <w:top w:val="single" w:sz="4" w:space="0" w:color="auto"/>
              <w:left w:val="nil"/>
              <w:bottom w:val="single" w:sz="4" w:space="0" w:color="auto"/>
              <w:right w:val="single" w:sz="4" w:space="0" w:color="auto"/>
            </w:tcBorders>
            <w:shd w:val="clear" w:color="auto" w:fill="auto"/>
            <w:noWrap/>
            <w:vAlign w:val="bottom"/>
          </w:tcPr>
          <w:p w14:paraId="37ED7F8C" w14:textId="77777777" w:rsidR="003B0D2D" w:rsidRPr="006261F1" w:rsidRDefault="003B0D2D" w:rsidP="002D30E7">
            <w:pPr>
              <w:jc w:val="right"/>
              <w:rPr>
                <w:rFonts w:eastAsia="Times New Roman"/>
              </w:rPr>
            </w:pPr>
            <w:r w:rsidRPr="006261F1">
              <w:rPr>
                <w:rFonts w:eastAsia="Times New Roman"/>
              </w:rPr>
              <w:t>355</w:t>
            </w:r>
          </w:p>
        </w:tc>
      </w:tr>
      <w:tr w:rsidR="0044798B" w:rsidRPr="006261F1" w14:paraId="330B38E0"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0E6DAE" w14:textId="014787B8" w:rsidR="0044798B" w:rsidRPr="006261F1" w:rsidRDefault="0044798B" w:rsidP="002D30E7">
            <w:pPr>
              <w:jc w:val="center"/>
              <w:rPr>
                <w:rFonts w:eastAsia="Times New Roman"/>
              </w:rPr>
            </w:pPr>
            <w:r w:rsidRPr="006261F1">
              <w:rPr>
                <w:rFonts w:eastAsia="Times New Roman"/>
              </w:rPr>
              <w:t>2021</w:t>
            </w:r>
          </w:p>
        </w:tc>
        <w:tc>
          <w:tcPr>
            <w:tcW w:w="1599" w:type="dxa"/>
            <w:tcBorders>
              <w:top w:val="single" w:sz="4" w:space="0" w:color="auto"/>
              <w:left w:val="nil"/>
              <w:bottom w:val="single" w:sz="4" w:space="0" w:color="auto"/>
              <w:right w:val="single" w:sz="4" w:space="0" w:color="auto"/>
            </w:tcBorders>
            <w:shd w:val="clear" w:color="auto" w:fill="auto"/>
            <w:noWrap/>
            <w:vAlign w:val="bottom"/>
          </w:tcPr>
          <w:p w14:paraId="6F926767" w14:textId="2723B100" w:rsidR="0044798B" w:rsidRPr="006261F1" w:rsidRDefault="00E73311" w:rsidP="002D30E7">
            <w:pPr>
              <w:jc w:val="right"/>
              <w:rPr>
                <w:rFonts w:eastAsia="Times New Roman"/>
              </w:rPr>
            </w:pPr>
            <w:r w:rsidRPr="006261F1">
              <w:rPr>
                <w:rFonts w:eastAsia="Times New Roman"/>
              </w:rPr>
              <w:t>807</w:t>
            </w:r>
          </w:p>
        </w:tc>
        <w:tc>
          <w:tcPr>
            <w:tcW w:w="1654" w:type="dxa"/>
            <w:tcBorders>
              <w:top w:val="single" w:sz="4" w:space="0" w:color="auto"/>
              <w:left w:val="nil"/>
              <w:bottom w:val="single" w:sz="4" w:space="0" w:color="auto"/>
              <w:right w:val="single" w:sz="4" w:space="0" w:color="auto"/>
            </w:tcBorders>
            <w:shd w:val="clear" w:color="auto" w:fill="auto"/>
            <w:noWrap/>
            <w:vAlign w:val="bottom"/>
          </w:tcPr>
          <w:p w14:paraId="5E95C74A" w14:textId="618B97D6" w:rsidR="0044798B" w:rsidRPr="006261F1" w:rsidRDefault="00E73311" w:rsidP="002D30E7">
            <w:pPr>
              <w:jc w:val="right"/>
              <w:rPr>
                <w:rFonts w:eastAsia="Times New Roman"/>
              </w:rPr>
            </w:pPr>
            <w:r w:rsidRPr="006261F1">
              <w:rPr>
                <w:rFonts w:eastAsia="Times New Roman"/>
              </w:rPr>
              <w:t>700</w:t>
            </w:r>
          </w:p>
        </w:tc>
      </w:tr>
      <w:tr w:rsidR="00B13181" w:rsidRPr="006261F1" w14:paraId="6BC360B5" w14:textId="77777777" w:rsidTr="00B13181">
        <w:trPr>
          <w:trHeight w:val="303"/>
        </w:trPr>
        <w:tc>
          <w:tcPr>
            <w:tcW w:w="13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990AB9" w14:textId="547D4AC5" w:rsidR="00B13181" w:rsidRPr="0076522A" w:rsidRDefault="00B13181" w:rsidP="002D30E7">
            <w:pPr>
              <w:jc w:val="center"/>
              <w:rPr>
                <w:rFonts w:eastAsia="Times New Roman"/>
              </w:rPr>
            </w:pPr>
            <w:r w:rsidRPr="0076522A">
              <w:rPr>
                <w:rFonts w:eastAsia="Times New Roman"/>
              </w:rPr>
              <w:t>2022</w:t>
            </w:r>
          </w:p>
        </w:tc>
        <w:tc>
          <w:tcPr>
            <w:tcW w:w="1599" w:type="dxa"/>
            <w:tcBorders>
              <w:top w:val="single" w:sz="4" w:space="0" w:color="auto"/>
              <w:left w:val="nil"/>
              <w:bottom w:val="single" w:sz="4" w:space="0" w:color="auto"/>
              <w:right w:val="single" w:sz="4" w:space="0" w:color="auto"/>
            </w:tcBorders>
            <w:shd w:val="clear" w:color="auto" w:fill="auto"/>
            <w:noWrap/>
            <w:vAlign w:val="bottom"/>
          </w:tcPr>
          <w:p w14:paraId="533D41C8" w14:textId="68BB914E" w:rsidR="00B13181" w:rsidRPr="0076522A" w:rsidRDefault="00B13181" w:rsidP="002D30E7">
            <w:pPr>
              <w:jc w:val="right"/>
              <w:rPr>
                <w:rFonts w:eastAsia="Times New Roman"/>
              </w:rPr>
            </w:pPr>
            <w:r w:rsidRPr="0076522A">
              <w:rPr>
                <w:rFonts w:eastAsia="Times New Roman"/>
              </w:rPr>
              <w:t>807</w:t>
            </w:r>
          </w:p>
        </w:tc>
        <w:tc>
          <w:tcPr>
            <w:tcW w:w="1654" w:type="dxa"/>
            <w:tcBorders>
              <w:top w:val="single" w:sz="4" w:space="0" w:color="auto"/>
              <w:left w:val="nil"/>
              <w:bottom w:val="single" w:sz="4" w:space="0" w:color="auto"/>
              <w:right w:val="single" w:sz="4" w:space="0" w:color="auto"/>
            </w:tcBorders>
            <w:shd w:val="clear" w:color="auto" w:fill="auto"/>
            <w:noWrap/>
            <w:vAlign w:val="bottom"/>
          </w:tcPr>
          <w:p w14:paraId="7011890B" w14:textId="3E5DF426" w:rsidR="00B13181" w:rsidRPr="0076522A" w:rsidRDefault="00B13181" w:rsidP="002D30E7">
            <w:pPr>
              <w:jc w:val="right"/>
              <w:rPr>
                <w:rFonts w:eastAsia="Times New Roman"/>
              </w:rPr>
            </w:pPr>
            <w:r w:rsidRPr="0076522A">
              <w:rPr>
                <w:rFonts w:eastAsia="Times New Roman"/>
              </w:rPr>
              <w:t>718</w:t>
            </w:r>
          </w:p>
        </w:tc>
      </w:tr>
    </w:tbl>
    <w:p w14:paraId="7701FADE" w14:textId="3848F840" w:rsidR="00885D77" w:rsidRPr="006261F1" w:rsidRDefault="00885D77" w:rsidP="00885D77"/>
    <w:p w14:paraId="22021548" w14:textId="535E72B0" w:rsidR="00885D77" w:rsidRPr="006261F1" w:rsidRDefault="00885D77" w:rsidP="00885D77"/>
    <w:p w14:paraId="44F71DBC" w14:textId="4911DCDE" w:rsidR="00885D77" w:rsidRPr="006261F1" w:rsidRDefault="00885D77" w:rsidP="00885D77"/>
    <w:p w14:paraId="573C8013" w14:textId="2238480A" w:rsidR="00885D77" w:rsidRPr="006261F1" w:rsidRDefault="00885D77" w:rsidP="00885D77"/>
    <w:p w14:paraId="4CB396FC" w14:textId="52CFE67A" w:rsidR="00D53B90" w:rsidRPr="006261F1" w:rsidRDefault="00D53B90" w:rsidP="005F3567">
      <w:pPr>
        <w:rPr>
          <w:b/>
          <w:u w:val="single"/>
        </w:rPr>
      </w:pPr>
    </w:p>
    <w:p w14:paraId="0CC9B076" w14:textId="63DBE395" w:rsidR="00187305" w:rsidRPr="006261F1" w:rsidRDefault="00187305" w:rsidP="001A47FA">
      <w:pPr>
        <w:jc w:val="center"/>
        <w:rPr>
          <w:b/>
          <w:u w:val="single"/>
        </w:rPr>
      </w:pPr>
    </w:p>
    <w:p w14:paraId="36E02FE4" w14:textId="77777777" w:rsidR="00503DDD" w:rsidRPr="006261F1" w:rsidRDefault="00503DDD" w:rsidP="001A47FA">
      <w:pPr>
        <w:jc w:val="center"/>
        <w:rPr>
          <w:b/>
          <w:u w:val="single"/>
        </w:rPr>
      </w:pPr>
    </w:p>
    <w:p w14:paraId="1CC1ECDE" w14:textId="2B80B6AF" w:rsidR="00503DDD" w:rsidRPr="006261F1" w:rsidRDefault="00503DDD" w:rsidP="001A47FA">
      <w:pPr>
        <w:jc w:val="center"/>
        <w:rPr>
          <w:b/>
          <w:u w:val="single"/>
        </w:rPr>
      </w:pPr>
    </w:p>
    <w:p w14:paraId="24B097A8" w14:textId="3B7CD285" w:rsidR="00503DDD" w:rsidRPr="006261F1" w:rsidRDefault="00503DDD" w:rsidP="001A47FA">
      <w:pPr>
        <w:jc w:val="center"/>
        <w:rPr>
          <w:b/>
          <w:u w:val="single"/>
        </w:rPr>
      </w:pPr>
    </w:p>
    <w:p w14:paraId="708EA183" w14:textId="6EA4B10C" w:rsidR="00503DDD" w:rsidRPr="006261F1" w:rsidRDefault="00503DDD" w:rsidP="001A47FA">
      <w:pPr>
        <w:jc w:val="center"/>
        <w:rPr>
          <w:b/>
          <w:u w:val="single"/>
        </w:rPr>
      </w:pPr>
    </w:p>
    <w:p w14:paraId="1A325E95" w14:textId="3183FAC7" w:rsidR="00503DDD" w:rsidRPr="006261F1" w:rsidRDefault="00503DDD" w:rsidP="001A47FA">
      <w:pPr>
        <w:jc w:val="center"/>
        <w:rPr>
          <w:b/>
          <w:u w:val="single"/>
        </w:rPr>
      </w:pPr>
    </w:p>
    <w:p w14:paraId="0D5ABF2A" w14:textId="1E096B0E" w:rsidR="00503DDD" w:rsidRPr="006261F1" w:rsidRDefault="00503DDD" w:rsidP="001A47FA">
      <w:pPr>
        <w:jc w:val="center"/>
        <w:rPr>
          <w:b/>
          <w:u w:val="single"/>
        </w:rPr>
      </w:pPr>
    </w:p>
    <w:p w14:paraId="3FE950C1" w14:textId="1B586FE3" w:rsidR="00503DDD" w:rsidRPr="006261F1" w:rsidRDefault="00503DDD" w:rsidP="001A47FA">
      <w:pPr>
        <w:jc w:val="center"/>
        <w:rPr>
          <w:b/>
          <w:u w:val="single"/>
        </w:rPr>
      </w:pPr>
    </w:p>
    <w:p w14:paraId="4801A429" w14:textId="22062723" w:rsidR="00503DDD" w:rsidRPr="006261F1" w:rsidRDefault="00503DDD" w:rsidP="001A47FA">
      <w:pPr>
        <w:jc w:val="center"/>
        <w:rPr>
          <w:b/>
          <w:u w:val="single"/>
        </w:rPr>
      </w:pPr>
    </w:p>
    <w:p w14:paraId="5FB375DD" w14:textId="5763FA1A" w:rsidR="00503DDD" w:rsidRPr="006261F1" w:rsidRDefault="00503DDD" w:rsidP="001A47FA">
      <w:pPr>
        <w:jc w:val="center"/>
        <w:rPr>
          <w:b/>
          <w:u w:val="single"/>
        </w:rPr>
      </w:pPr>
    </w:p>
    <w:p w14:paraId="3991ECAA" w14:textId="1951BCCF" w:rsidR="00503DDD" w:rsidRPr="006261F1" w:rsidRDefault="00503DDD" w:rsidP="001A47FA">
      <w:pPr>
        <w:jc w:val="center"/>
        <w:rPr>
          <w:b/>
          <w:u w:val="single"/>
        </w:rPr>
      </w:pPr>
    </w:p>
    <w:p w14:paraId="28928764" w14:textId="0FCB8197" w:rsidR="00503DDD" w:rsidRPr="006261F1" w:rsidRDefault="00503DDD" w:rsidP="001A47FA">
      <w:pPr>
        <w:jc w:val="center"/>
        <w:rPr>
          <w:b/>
          <w:u w:val="single"/>
        </w:rPr>
      </w:pPr>
    </w:p>
    <w:p w14:paraId="56690EC7" w14:textId="2792775D" w:rsidR="00503DDD" w:rsidRPr="006261F1" w:rsidRDefault="00503DDD" w:rsidP="001A47FA">
      <w:pPr>
        <w:jc w:val="center"/>
        <w:rPr>
          <w:b/>
          <w:u w:val="single"/>
        </w:rPr>
      </w:pPr>
    </w:p>
    <w:p w14:paraId="35EBADF4" w14:textId="317E9C13" w:rsidR="00503DDD" w:rsidRPr="006261F1" w:rsidRDefault="003C38F9" w:rsidP="001A47FA">
      <w:pPr>
        <w:jc w:val="center"/>
        <w:rPr>
          <w:b/>
          <w:u w:val="single"/>
        </w:rPr>
      </w:pPr>
      <w:r w:rsidRPr="006261F1">
        <w:rPr>
          <w:noProof/>
        </w:rPr>
        <mc:AlternateContent>
          <mc:Choice Requires="wps">
            <w:drawing>
              <wp:anchor distT="45720" distB="45720" distL="114300" distR="114300" simplePos="0" relativeHeight="251714560" behindDoc="0" locked="0" layoutInCell="1" allowOverlap="1" wp14:anchorId="30F27597" wp14:editId="61365C91">
                <wp:simplePos x="0" y="0"/>
                <wp:positionH relativeFrom="margin">
                  <wp:align>right</wp:align>
                </wp:positionH>
                <wp:positionV relativeFrom="paragraph">
                  <wp:posOffset>40640</wp:posOffset>
                </wp:positionV>
                <wp:extent cx="2825750" cy="605790"/>
                <wp:effectExtent l="0" t="0" r="0" b="381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605790"/>
                        </a:xfrm>
                        <a:prstGeom prst="rect">
                          <a:avLst/>
                        </a:prstGeom>
                        <a:solidFill>
                          <a:srgbClr val="FFFFFF"/>
                        </a:solidFill>
                        <a:ln w="9525">
                          <a:noFill/>
                          <a:miter lim="800000"/>
                          <a:headEnd/>
                          <a:tailEnd/>
                        </a:ln>
                      </wps:spPr>
                      <wps:txbx>
                        <w:txbxContent>
                          <w:p w14:paraId="330A64F8" w14:textId="39D39E9E" w:rsidR="0037724B" w:rsidRPr="00BC4894" w:rsidRDefault="003C38F9" w:rsidP="003C38F9">
                            <w:pPr>
                              <w:jc w:val="center"/>
                              <w:rPr>
                                <w:sz w:val="22"/>
                              </w:rPr>
                            </w:pPr>
                            <w:r w:rsidRPr="00BC4894">
                              <w:rPr>
                                <w:sz w:val="22"/>
                              </w:rPr>
                              <w:t>Horseshoe crabs spawning on Skimmer Island by MCBP’s Carly Toulan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27597" id="_x0000_s1032" type="#_x0000_t202" style="position:absolute;left:0;text-align:left;margin-left:171.3pt;margin-top:3.2pt;width:222.5pt;height:47.7pt;z-index:2517145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" stroked="f">
                <v:textbox>
                  <w:txbxContent>
                    <w:p w14:paraId="330A64F8" w14:textId="39D39E9E" w:rsidR="0037724B" w:rsidRPr="00BC4894" w:rsidRDefault="003C38F9" w:rsidP="003C38F9">
                      <w:pPr>
                        <w:jc w:val="center"/>
                        <w:rPr>
                          <w:sz w:val="22"/>
                        </w:rPr>
                      </w:pPr>
                      <w:r w:rsidRPr="00BC4894">
                        <w:rPr>
                          <w:sz w:val="22"/>
                        </w:rPr>
                        <w:t>Horseshoe crabs spawning on Skimmer Island by MCBP’s Carly Toulan</w:t>
                      </w:r>
                    </w:p>
                  </w:txbxContent>
                </v:textbox>
                <w10:wrap type="square" anchorx="margin"/>
              </v:shape>
            </w:pict>
          </mc:Fallback>
        </mc:AlternateContent>
      </w:r>
    </w:p>
    <w:p w14:paraId="458A82E7" w14:textId="6DCCA0D2" w:rsidR="00503DDD" w:rsidRPr="006261F1" w:rsidRDefault="00503DDD" w:rsidP="001A47FA">
      <w:pPr>
        <w:jc w:val="center"/>
        <w:rPr>
          <w:b/>
          <w:u w:val="single"/>
        </w:rPr>
      </w:pPr>
    </w:p>
    <w:p w14:paraId="37626800" w14:textId="553CA3C9" w:rsidR="00503DDD" w:rsidRPr="006261F1" w:rsidRDefault="00503DDD" w:rsidP="00AA5863">
      <w:pPr>
        <w:rPr>
          <w:b/>
          <w:u w:val="single"/>
        </w:rPr>
      </w:pPr>
    </w:p>
    <w:p w14:paraId="4A7E279F" w14:textId="718D61F4" w:rsidR="00E970C6" w:rsidRDefault="00E970C6" w:rsidP="00AA5863">
      <w:pPr>
        <w:rPr>
          <w:b/>
          <w:u w:val="single"/>
        </w:rPr>
      </w:pPr>
    </w:p>
    <w:p w14:paraId="57F3C573" w14:textId="3BD7A990" w:rsidR="00AB6C77" w:rsidRDefault="00AB6C77" w:rsidP="00AA5863">
      <w:pPr>
        <w:rPr>
          <w:b/>
          <w:u w:val="single"/>
        </w:rPr>
      </w:pPr>
    </w:p>
    <w:p w14:paraId="5B90CF41" w14:textId="77777777" w:rsidR="00402314" w:rsidRDefault="00402314" w:rsidP="00AA5863">
      <w:pPr>
        <w:rPr>
          <w:b/>
          <w:u w:val="single"/>
        </w:rPr>
      </w:pPr>
    </w:p>
    <w:p w14:paraId="2C58849D" w14:textId="77777777" w:rsidR="0015793A" w:rsidRDefault="0015793A" w:rsidP="00AB6C77"/>
    <w:p w14:paraId="050BE1E1" w14:textId="77777777" w:rsidR="0015793A" w:rsidRDefault="0015793A" w:rsidP="00AB6C77"/>
    <w:p w14:paraId="4CAC5400" w14:textId="5AE457DF" w:rsidR="00AB6C77" w:rsidRPr="006261F1" w:rsidRDefault="00AB6C77" w:rsidP="00AB6C77">
      <w:r w:rsidRPr="006261F1">
        <w:t xml:space="preserve">Table </w:t>
      </w:r>
      <w:r>
        <w:t>5</w:t>
      </w:r>
      <w:r w:rsidRPr="006261F1">
        <w:t>. Percent of Skimmer Island’s horseshoe crab counts at south and southeast transects compared to the total number of horseshoe crabs counted at all surveying locations.</w:t>
      </w:r>
    </w:p>
    <w:tbl>
      <w:tblPr>
        <w:tblpPr w:leftFromText="180" w:rightFromText="180" w:vertAnchor="text" w:horzAnchor="margin" w:tblpXSpec="center" w:tblpY="596"/>
        <w:tblW w:w="7285" w:type="dxa"/>
        <w:tblLook w:val="04A0" w:firstRow="1" w:lastRow="0" w:firstColumn="1" w:lastColumn="0" w:noHBand="0" w:noVBand="1"/>
      </w:tblPr>
      <w:tblGrid>
        <w:gridCol w:w="960"/>
        <w:gridCol w:w="2365"/>
        <w:gridCol w:w="2070"/>
        <w:gridCol w:w="1890"/>
      </w:tblGrid>
      <w:tr w:rsidR="00AB6C77" w:rsidRPr="006261F1" w14:paraId="78126C50" w14:textId="77777777" w:rsidTr="0015793A">
        <w:trPr>
          <w:trHeight w:val="76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F5AFF" w14:textId="77777777" w:rsidR="00AB6C77" w:rsidRPr="004B4D6E" w:rsidRDefault="00AB6C77" w:rsidP="0015793A">
            <w:pPr>
              <w:jc w:val="center"/>
              <w:rPr>
                <w:rFonts w:eastAsia="Times New Roman"/>
                <w:b/>
                <w:bCs/>
              </w:rPr>
            </w:pPr>
            <w:r w:rsidRPr="004B4D6E">
              <w:rPr>
                <w:rFonts w:eastAsia="Times New Roman"/>
                <w:b/>
                <w:bCs/>
              </w:rPr>
              <w:t>Year</w:t>
            </w:r>
          </w:p>
        </w:tc>
        <w:tc>
          <w:tcPr>
            <w:tcW w:w="236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FF297B0" w14:textId="77777777" w:rsidR="00AB6C77" w:rsidRPr="004B4D6E" w:rsidRDefault="00AB6C77" w:rsidP="0015793A">
            <w:pPr>
              <w:jc w:val="center"/>
              <w:rPr>
                <w:rFonts w:eastAsia="Times New Roman"/>
                <w:b/>
                <w:bCs/>
              </w:rPr>
            </w:pPr>
            <w:r w:rsidRPr="004B4D6E">
              <w:rPr>
                <w:rFonts w:eastAsia="Times New Roman"/>
                <w:b/>
                <w:bCs/>
              </w:rPr>
              <w:t>Skimmer S &amp; SE</w:t>
            </w:r>
          </w:p>
          <w:p w14:paraId="48B23DD6" w14:textId="77777777" w:rsidR="00AB6C77" w:rsidRPr="004B4D6E" w:rsidRDefault="00AB6C77" w:rsidP="0015793A">
            <w:pPr>
              <w:jc w:val="center"/>
              <w:rPr>
                <w:rFonts w:eastAsia="Times New Roman"/>
                <w:b/>
                <w:bCs/>
              </w:rPr>
            </w:pPr>
            <w:r w:rsidRPr="004B4D6E">
              <w:rPr>
                <w:rFonts w:eastAsia="Times New Roman"/>
                <w:b/>
                <w:bCs/>
              </w:rPr>
              <w:t>(live &amp; dead)</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8FB212A" w14:textId="77777777" w:rsidR="00AB6C77" w:rsidRPr="004B4D6E" w:rsidRDefault="00AB6C77" w:rsidP="0015793A">
            <w:pPr>
              <w:jc w:val="center"/>
              <w:rPr>
                <w:rFonts w:eastAsia="Times New Roman"/>
                <w:b/>
                <w:bCs/>
              </w:rPr>
            </w:pPr>
            <w:r w:rsidRPr="004B4D6E">
              <w:rPr>
                <w:rFonts w:eastAsia="Times New Roman"/>
                <w:b/>
                <w:bCs/>
              </w:rPr>
              <w:t>All Survey Locations</w:t>
            </w:r>
          </w:p>
          <w:p w14:paraId="55345413" w14:textId="77777777" w:rsidR="00AB6C77" w:rsidRPr="004B4D6E" w:rsidRDefault="00AB6C77" w:rsidP="0015793A">
            <w:pPr>
              <w:jc w:val="center"/>
              <w:rPr>
                <w:rFonts w:eastAsia="Times New Roman"/>
                <w:b/>
                <w:bCs/>
              </w:rPr>
            </w:pPr>
            <w:r w:rsidRPr="004B4D6E">
              <w:rPr>
                <w:rFonts w:eastAsia="Times New Roman"/>
                <w:b/>
                <w:bCs/>
              </w:rPr>
              <w:t>(live &amp; dead)</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A34A4" w14:textId="77777777" w:rsidR="00AB6C77" w:rsidRPr="004B4D6E" w:rsidRDefault="00AB6C77" w:rsidP="0015793A">
            <w:pPr>
              <w:jc w:val="center"/>
              <w:rPr>
                <w:rFonts w:eastAsia="Times New Roman"/>
                <w:b/>
                <w:bCs/>
              </w:rPr>
            </w:pPr>
            <w:r w:rsidRPr="004B4D6E">
              <w:rPr>
                <w:rFonts w:eastAsia="Times New Roman"/>
                <w:b/>
                <w:bCs/>
              </w:rPr>
              <w:t xml:space="preserve">% </w:t>
            </w:r>
            <w:proofErr w:type="gramStart"/>
            <w:r w:rsidRPr="004B4D6E">
              <w:rPr>
                <w:rFonts w:eastAsia="Times New Roman"/>
                <w:b/>
                <w:bCs/>
              </w:rPr>
              <w:t>of</w:t>
            </w:r>
            <w:proofErr w:type="gramEnd"/>
            <w:r w:rsidRPr="004B4D6E">
              <w:rPr>
                <w:rFonts w:eastAsia="Times New Roman"/>
                <w:b/>
                <w:bCs/>
              </w:rPr>
              <w:t xml:space="preserve"> Total HSCs</w:t>
            </w:r>
          </w:p>
        </w:tc>
      </w:tr>
      <w:tr w:rsidR="00AB6C77" w:rsidRPr="006261F1" w14:paraId="74D07691"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D2391D" w14:textId="77777777" w:rsidR="00AB6C77" w:rsidRPr="006261F1" w:rsidRDefault="00AB6C77" w:rsidP="0015793A">
            <w:pPr>
              <w:jc w:val="center"/>
              <w:rPr>
                <w:rFonts w:eastAsia="Times New Roman"/>
              </w:rPr>
            </w:pPr>
            <w:r w:rsidRPr="006261F1">
              <w:rPr>
                <w:rFonts w:eastAsia="Times New Roman"/>
              </w:rPr>
              <w:t>2006</w:t>
            </w:r>
          </w:p>
        </w:tc>
        <w:tc>
          <w:tcPr>
            <w:tcW w:w="2365" w:type="dxa"/>
            <w:tcBorders>
              <w:top w:val="nil"/>
              <w:left w:val="nil"/>
              <w:bottom w:val="single" w:sz="4" w:space="0" w:color="auto"/>
              <w:right w:val="single" w:sz="4" w:space="0" w:color="auto"/>
            </w:tcBorders>
            <w:shd w:val="clear" w:color="auto" w:fill="auto"/>
            <w:noWrap/>
            <w:vAlign w:val="bottom"/>
            <w:hideMark/>
          </w:tcPr>
          <w:p w14:paraId="1CE5F7B6" w14:textId="77777777" w:rsidR="00AB6C77" w:rsidRPr="006261F1" w:rsidRDefault="00AB6C77" w:rsidP="0015793A">
            <w:pPr>
              <w:jc w:val="center"/>
              <w:rPr>
                <w:rFonts w:eastAsia="Times New Roman"/>
              </w:rPr>
            </w:pPr>
            <w:r w:rsidRPr="006261F1">
              <w:rPr>
                <w:rFonts w:eastAsia="Times New Roman"/>
              </w:rPr>
              <w:t>764</w:t>
            </w:r>
          </w:p>
        </w:tc>
        <w:tc>
          <w:tcPr>
            <w:tcW w:w="2070" w:type="dxa"/>
            <w:tcBorders>
              <w:top w:val="nil"/>
              <w:left w:val="nil"/>
              <w:bottom w:val="single" w:sz="4" w:space="0" w:color="auto"/>
              <w:right w:val="single" w:sz="4" w:space="0" w:color="auto"/>
            </w:tcBorders>
            <w:shd w:val="clear" w:color="auto" w:fill="auto"/>
            <w:noWrap/>
            <w:vAlign w:val="bottom"/>
            <w:hideMark/>
          </w:tcPr>
          <w:p w14:paraId="3D5CC36E" w14:textId="77777777" w:rsidR="00AB6C77" w:rsidRPr="006261F1" w:rsidRDefault="00AB6C77" w:rsidP="0015793A">
            <w:pPr>
              <w:jc w:val="center"/>
              <w:rPr>
                <w:rFonts w:eastAsia="Times New Roman"/>
                <w:color w:val="000000"/>
              </w:rPr>
            </w:pPr>
            <w:r w:rsidRPr="006261F1">
              <w:rPr>
                <w:rFonts w:eastAsia="Times New Roman"/>
                <w:color w:val="000000"/>
              </w:rPr>
              <w:t>3918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C22349" w14:textId="77777777" w:rsidR="00AB6C77" w:rsidRPr="006261F1" w:rsidRDefault="00AB6C77" w:rsidP="0015793A">
            <w:pPr>
              <w:jc w:val="center"/>
              <w:rPr>
                <w:rFonts w:eastAsia="Times New Roman"/>
              </w:rPr>
            </w:pPr>
            <w:r w:rsidRPr="006261F1">
              <w:rPr>
                <w:rFonts w:eastAsia="Times New Roman"/>
              </w:rPr>
              <w:t>19.500</w:t>
            </w:r>
          </w:p>
        </w:tc>
      </w:tr>
      <w:tr w:rsidR="00AB6C77" w:rsidRPr="006261F1" w14:paraId="2544AEF2"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18AB7" w14:textId="77777777" w:rsidR="00AB6C77" w:rsidRPr="006261F1" w:rsidRDefault="00AB6C77" w:rsidP="0015793A">
            <w:pPr>
              <w:jc w:val="center"/>
              <w:rPr>
                <w:rFonts w:eastAsia="Times New Roman"/>
              </w:rPr>
            </w:pPr>
            <w:r w:rsidRPr="006261F1">
              <w:rPr>
                <w:rFonts w:eastAsia="Times New Roman"/>
              </w:rPr>
              <w:t>2007</w:t>
            </w:r>
          </w:p>
        </w:tc>
        <w:tc>
          <w:tcPr>
            <w:tcW w:w="2365" w:type="dxa"/>
            <w:tcBorders>
              <w:top w:val="nil"/>
              <w:left w:val="nil"/>
              <w:bottom w:val="single" w:sz="4" w:space="0" w:color="auto"/>
              <w:right w:val="single" w:sz="4" w:space="0" w:color="auto"/>
            </w:tcBorders>
            <w:shd w:val="clear" w:color="auto" w:fill="auto"/>
            <w:noWrap/>
            <w:vAlign w:val="bottom"/>
            <w:hideMark/>
          </w:tcPr>
          <w:p w14:paraId="45137A01" w14:textId="77777777" w:rsidR="00AB6C77" w:rsidRPr="006261F1" w:rsidRDefault="00AB6C77" w:rsidP="0015793A">
            <w:pPr>
              <w:jc w:val="center"/>
              <w:rPr>
                <w:rFonts w:eastAsia="Times New Roman"/>
              </w:rPr>
            </w:pPr>
            <w:r w:rsidRPr="006261F1">
              <w:rPr>
                <w:rFonts w:eastAsia="Times New Roman"/>
              </w:rPr>
              <w:t>4916</w:t>
            </w:r>
          </w:p>
        </w:tc>
        <w:tc>
          <w:tcPr>
            <w:tcW w:w="2070" w:type="dxa"/>
            <w:tcBorders>
              <w:top w:val="nil"/>
              <w:left w:val="nil"/>
              <w:bottom w:val="single" w:sz="4" w:space="0" w:color="auto"/>
              <w:right w:val="single" w:sz="4" w:space="0" w:color="auto"/>
            </w:tcBorders>
            <w:shd w:val="clear" w:color="auto" w:fill="auto"/>
            <w:noWrap/>
            <w:vAlign w:val="bottom"/>
            <w:hideMark/>
          </w:tcPr>
          <w:p w14:paraId="173C4505" w14:textId="77777777" w:rsidR="00AB6C77" w:rsidRPr="006261F1" w:rsidRDefault="00AB6C77" w:rsidP="0015793A">
            <w:pPr>
              <w:jc w:val="center"/>
              <w:rPr>
                <w:rFonts w:eastAsia="Times New Roman"/>
                <w:color w:val="000000"/>
              </w:rPr>
            </w:pPr>
            <w:r w:rsidRPr="006261F1">
              <w:rPr>
                <w:rFonts w:eastAsia="Times New Roman"/>
                <w:color w:val="000000"/>
              </w:rPr>
              <w:t>7617</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307D52" w14:textId="77777777" w:rsidR="00AB6C77" w:rsidRPr="006261F1" w:rsidRDefault="00AB6C77" w:rsidP="0015793A">
            <w:pPr>
              <w:jc w:val="center"/>
              <w:rPr>
                <w:rFonts w:eastAsia="Times New Roman"/>
              </w:rPr>
            </w:pPr>
            <w:r w:rsidRPr="006261F1">
              <w:rPr>
                <w:rFonts w:eastAsia="Times New Roman"/>
              </w:rPr>
              <w:t>64.540</w:t>
            </w:r>
          </w:p>
        </w:tc>
      </w:tr>
      <w:tr w:rsidR="00AB6C77" w:rsidRPr="006261F1" w14:paraId="391AEC93"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F85301" w14:textId="77777777" w:rsidR="00AB6C77" w:rsidRPr="006261F1" w:rsidRDefault="00AB6C77" w:rsidP="0015793A">
            <w:pPr>
              <w:jc w:val="center"/>
              <w:rPr>
                <w:rFonts w:eastAsia="Times New Roman"/>
              </w:rPr>
            </w:pPr>
            <w:r w:rsidRPr="006261F1">
              <w:rPr>
                <w:rFonts w:eastAsia="Times New Roman"/>
              </w:rPr>
              <w:t>2008</w:t>
            </w:r>
          </w:p>
        </w:tc>
        <w:tc>
          <w:tcPr>
            <w:tcW w:w="2365" w:type="dxa"/>
            <w:tcBorders>
              <w:top w:val="nil"/>
              <w:left w:val="nil"/>
              <w:bottom w:val="single" w:sz="4" w:space="0" w:color="auto"/>
              <w:right w:val="single" w:sz="4" w:space="0" w:color="auto"/>
            </w:tcBorders>
            <w:shd w:val="clear" w:color="auto" w:fill="auto"/>
            <w:noWrap/>
            <w:vAlign w:val="bottom"/>
            <w:hideMark/>
          </w:tcPr>
          <w:p w14:paraId="0F952615" w14:textId="77777777" w:rsidR="00AB6C77" w:rsidRPr="006261F1" w:rsidRDefault="00AB6C77" w:rsidP="0015793A">
            <w:pPr>
              <w:jc w:val="center"/>
              <w:rPr>
                <w:rFonts w:eastAsia="Times New Roman"/>
              </w:rPr>
            </w:pPr>
            <w:r w:rsidRPr="006261F1">
              <w:rPr>
                <w:rFonts w:eastAsia="Times New Roman"/>
              </w:rPr>
              <w:t>9880</w:t>
            </w:r>
          </w:p>
        </w:tc>
        <w:tc>
          <w:tcPr>
            <w:tcW w:w="2070" w:type="dxa"/>
            <w:tcBorders>
              <w:top w:val="nil"/>
              <w:left w:val="nil"/>
              <w:bottom w:val="single" w:sz="4" w:space="0" w:color="auto"/>
              <w:right w:val="single" w:sz="4" w:space="0" w:color="auto"/>
            </w:tcBorders>
            <w:shd w:val="clear" w:color="auto" w:fill="auto"/>
            <w:noWrap/>
            <w:vAlign w:val="bottom"/>
            <w:hideMark/>
          </w:tcPr>
          <w:p w14:paraId="67E2A980" w14:textId="77777777" w:rsidR="00AB6C77" w:rsidRPr="006261F1" w:rsidRDefault="00AB6C77" w:rsidP="0015793A">
            <w:pPr>
              <w:jc w:val="center"/>
              <w:rPr>
                <w:rFonts w:eastAsia="Times New Roman"/>
                <w:color w:val="000000"/>
              </w:rPr>
            </w:pPr>
            <w:r w:rsidRPr="006261F1">
              <w:rPr>
                <w:rFonts w:eastAsia="Times New Roman"/>
                <w:color w:val="000000"/>
              </w:rPr>
              <w:t>10618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8D8457" w14:textId="77777777" w:rsidR="00AB6C77" w:rsidRPr="006261F1" w:rsidRDefault="00AB6C77" w:rsidP="0015793A">
            <w:pPr>
              <w:jc w:val="center"/>
              <w:rPr>
                <w:rFonts w:eastAsia="Times New Roman"/>
              </w:rPr>
            </w:pPr>
            <w:r w:rsidRPr="006261F1">
              <w:rPr>
                <w:rFonts w:eastAsia="Times New Roman"/>
              </w:rPr>
              <w:t>93.050</w:t>
            </w:r>
          </w:p>
        </w:tc>
      </w:tr>
      <w:tr w:rsidR="00AB6C77" w:rsidRPr="006261F1" w14:paraId="1A328C67"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F29DB1" w14:textId="77777777" w:rsidR="00AB6C77" w:rsidRPr="006261F1" w:rsidRDefault="00AB6C77" w:rsidP="0015793A">
            <w:pPr>
              <w:jc w:val="center"/>
              <w:rPr>
                <w:rFonts w:eastAsia="Times New Roman"/>
              </w:rPr>
            </w:pPr>
            <w:r w:rsidRPr="006261F1">
              <w:rPr>
                <w:rFonts w:eastAsia="Times New Roman"/>
              </w:rPr>
              <w:t>2009</w:t>
            </w:r>
          </w:p>
        </w:tc>
        <w:tc>
          <w:tcPr>
            <w:tcW w:w="2365" w:type="dxa"/>
            <w:tcBorders>
              <w:top w:val="nil"/>
              <w:left w:val="nil"/>
              <w:bottom w:val="single" w:sz="4" w:space="0" w:color="auto"/>
              <w:right w:val="single" w:sz="4" w:space="0" w:color="auto"/>
            </w:tcBorders>
            <w:shd w:val="clear" w:color="auto" w:fill="auto"/>
            <w:noWrap/>
            <w:vAlign w:val="bottom"/>
            <w:hideMark/>
          </w:tcPr>
          <w:p w14:paraId="6E98646B" w14:textId="77777777" w:rsidR="00AB6C77" w:rsidRPr="006261F1" w:rsidRDefault="00AB6C77" w:rsidP="0015793A">
            <w:pPr>
              <w:jc w:val="center"/>
              <w:rPr>
                <w:rFonts w:eastAsia="Times New Roman"/>
              </w:rPr>
            </w:pPr>
            <w:r w:rsidRPr="006261F1">
              <w:rPr>
                <w:rFonts w:eastAsia="Times New Roman"/>
              </w:rPr>
              <w:t>20467</w:t>
            </w:r>
          </w:p>
        </w:tc>
        <w:tc>
          <w:tcPr>
            <w:tcW w:w="2070" w:type="dxa"/>
            <w:tcBorders>
              <w:top w:val="nil"/>
              <w:left w:val="nil"/>
              <w:bottom w:val="single" w:sz="4" w:space="0" w:color="auto"/>
              <w:right w:val="single" w:sz="4" w:space="0" w:color="auto"/>
            </w:tcBorders>
            <w:shd w:val="clear" w:color="auto" w:fill="auto"/>
            <w:noWrap/>
            <w:vAlign w:val="bottom"/>
            <w:hideMark/>
          </w:tcPr>
          <w:p w14:paraId="675143E5" w14:textId="77777777" w:rsidR="00AB6C77" w:rsidRPr="006261F1" w:rsidRDefault="00AB6C77" w:rsidP="0015793A">
            <w:pPr>
              <w:jc w:val="center"/>
              <w:rPr>
                <w:rFonts w:eastAsia="Times New Roman"/>
                <w:color w:val="000000"/>
              </w:rPr>
            </w:pPr>
            <w:r w:rsidRPr="006261F1">
              <w:rPr>
                <w:rFonts w:eastAsia="Times New Roman"/>
                <w:color w:val="000000"/>
              </w:rPr>
              <w:t>21846</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A69F1B" w14:textId="77777777" w:rsidR="00AB6C77" w:rsidRPr="006261F1" w:rsidRDefault="00AB6C77" w:rsidP="0015793A">
            <w:pPr>
              <w:jc w:val="center"/>
              <w:rPr>
                <w:rFonts w:eastAsia="Times New Roman"/>
              </w:rPr>
            </w:pPr>
            <w:r w:rsidRPr="006261F1">
              <w:rPr>
                <w:rFonts w:eastAsia="Times New Roman"/>
              </w:rPr>
              <w:t>93.688</w:t>
            </w:r>
          </w:p>
        </w:tc>
      </w:tr>
      <w:tr w:rsidR="00AB6C77" w:rsidRPr="006261F1" w14:paraId="7A5A56D3"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410ABC" w14:textId="77777777" w:rsidR="00AB6C77" w:rsidRPr="006261F1" w:rsidRDefault="00AB6C77" w:rsidP="0015793A">
            <w:pPr>
              <w:jc w:val="center"/>
              <w:rPr>
                <w:rFonts w:eastAsia="Times New Roman"/>
              </w:rPr>
            </w:pPr>
            <w:r w:rsidRPr="006261F1">
              <w:rPr>
                <w:rFonts w:eastAsia="Times New Roman"/>
              </w:rPr>
              <w:t>2010</w:t>
            </w:r>
          </w:p>
        </w:tc>
        <w:tc>
          <w:tcPr>
            <w:tcW w:w="2365" w:type="dxa"/>
            <w:tcBorders>
              <w:top w:val="nil"/>
              <w:left w:val="nil"/>
              <w:bottom w:val="single" w:sz="4" w:space="0" w:color="auto"/>
              <w:right w:val="single" w:sz="4" w:space="0" w:color="auto"/>
            </w:tcBorders>
            <w:shd w:val="clear" w:color="auto" w:fill="auto"/>
            <w:noWrap/>
            <w:vAlign w:val="bottom"/>
            <w:hideMark/>
          </w:tcPr>
          <w:p w14:paraId="7A45946D" w14:textId="77777777" w:rsidR="00AB6C77" w:rsidRPr="006261F1" w:rsidRDefault="00AB6C77" w:rsidP="0015793A">
            <w:pPr>
              <w:jc w:val="center"/>
              <w:rPr>
                <w:rFonts w:eastAsia="Times New Roman"/>
              </w:rPr>
            </w:pPr>
            <w:r w:rsidRPr="006261F1">
              <w:rPr>
                <w:rFonts w:eastAsia="Times New Roman"/>
              </w:rPr>
              <w:t>23035</w:t>
            </w:r>
          </w:p>
        </w:tc>
        <w:tc>
          <w:tcPr>
            <w:tcW w:w="2070" w:type="dxa"/>
            <w:tcBorders>
              <w:top w:val="nil"/>
              <w:left w:val="nil"/>
              <w:bottom w:val="single" w:sz="4" w:space="0" w:color="auto"/>
              <w:right w:val="single" w:sz="4" w:space="0" w:color="auto"/>
            </w:tcBorders>
            <w:shd w:val="clear" w:color="auto" w:fill="auto"/>
            <w:noWrap/>
            <w:vAlign w:val="bottom"/>
            <w:hideMark/>
          </w:tcPr>
          <w:p w14:paraId="5A5C1A66" w14:textId="77777777" w:rsidR="00AB6C77" w:rsidRPr="006261F1" w:rsidRDefault="00AB6C77" w:rsidP="0015793A">
            <w:pPr>
              <w:jc w:val="center"/>
              <w:rPr>
                <w:rFonts w:eastAsia="Times New Roman"/>
                <w:color w:val="000000"/>
              </w:rPr>
            </w:pPr>
            <w:r w:rsidRPr="006261F1">
              <w:rPr>
                <w:rFonts w:eastAsia="Times New Roman"/>
                <w:color w:val="000000"/>
              </w:rPr>
              <w:t>23438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6D9E30" w14:textId="77777777" w:rsidR="00AB6C77" w:rsidRPr="006261F1" w:rsidRDefault="00AB6C77" w:rsidP="0015793A">
            <w:pPr>
              <w:jc w:val="center"/>
              <w:rPr>
                <w:rFonts w:eastAsia="Times New Roman"/>
              </w:rPr>
            </w:pPr>
            <w:r w:rsidRPr="006261F1">
              <w:rPr>
                <w:rFonts w:eastAsia="Times New Roman"/>
              </w:rPr>
              <w:t>98.281</w:t>
            </w:r>
          </w:p>
        </w:tc>
      </w:tr>
      <w:tr w:rsidR="00AB6C77" w:rsidRPr="006261F1" w14:paraId="30196FDB"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C1D01D" w14:textId="77777777" w:rsidR="00AB6C77" w:rsidRPr="006261F1" w:rsidRDefault="00AB6C77" w:rsidP="0015793A">
            <w:pPr>
              <w:jc w:val="center"/>
              <w:rPr>
                <w:rFonts w:eastAsia="Times New Roman"/>
              </w:rPr>
            </w:pPr>
            <w:r w:rsidRPr="006261F1">
              <w:rPr>
                <w:rFonts w:eastAsia="Times New Roman"/>
              </w:rPr>
              <w:t>2011</w:t>
            </w:r>
          </w:p>
        </w:tc>
        <w:tc>
          <w:tcPr>
            <w:tcW w:w="2365" w:type="dxa"/>
            <w:tcBorders>
              <w:top w:val="nil"/>
              <w:left w:val="nil"/>
              <w:bottom w:val="single" w:sz="4" w:space="0" w:color="auto"/>
              <w:right w:val="single" w:sz="4" w:space="0" w:color="auto"/>
            </w:tcBorders>
            <w:shd w:val="clear" w:color="auto" w:fill="auto"/>
            <w:noWrap/>
            <w:vAlign w:val="bottom"/>
            <w:hideMark/>
          </w:tcPr>
          <w:p w14:paraId="0459E54B" w14:textId="77777777" w:rsidR="00AB6C77" w:rsidRPr="006261F1" w:rsidRDefault="00AB6C77" w:rsidP="0015793A">
            <w:pPr>
              <w:jc w:val="center"/>
              <w:rPr>
                <w:rFonts w:eastAsia="Times New Roman"/>
              </w:rPr>
            </w:pPr>
            <w:r w:rsidRPr="006261F1">
              <w:rPr>
                <w:rFonts w:eastAsia="Times New Roman"/>
              </w:rPr>
              <w:t>21265</w:t>
            </w:r>
          </w:p>
        </w:tc>
        <w:tc>
          <w:tcPr>
            <w:tcW w:w="2070" w:type="dxa"/>
            <w:tcBorders>
              <w:top w:val="nil"/>
              <w:left w:val="nil"/>
              <w:bottom w:val="single" w:sz="4" w:space="0" w:color="auto"/>
              <w:right w:val="single" w:sz="4" w:space="0" w:color="auto"/>
            </w:tcBorders>
            <w:shd w:val="clear" w:color="auto" w:fill="auto"/>
            <w:noWrap/>
            <w:vAlign w:val="bottom"/>
            <w:hideMark/>
          </w:tcPr>
          <w:p w14:paraId="07BE325C" w14:textId="77777777" w:rsidR="00AB6C77" w:rsidRPr="006261F1" w:rsidRDefault="00AB6C77" w:rsidP="0015793A">
            <w:pPr>
              <w:jc w:val="center"/>
              <w:rPr>
                <w:rFonts w:eastAsia="Times New Roman"/>
                <w:color w:val="000000"/>
              </w:rPr>
            </w:pPr>
            <w:r w:rsidRPr="006261F1">
              <w:rPr>
                <w:rFonts w:eastAsia="Times New Roman"/>
                <w:color w:val="000000"/>
              </w:rPr>
              <w:t>23105</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9EAB2C" w14:textId="77777777" w:rsidR="00AB6C77" w:rsidRPr="006261F1" w:rsidRDefault="00AB6C77" w:rsidP="0015793A">
            <w:pPr>
              <w:jc w:val="center"/>
              <w:rPr>
                <w:rFonts w:eastAsia="Times New Roman"/>
              </w:rPr>
            </w:pPr>
            <w:r w:rsidRPr="006261F1">
              <w:rPr>
                <w:rFonts w:eastAsia="Times New Roman"/>
              </w:rPr>
              <w:t>92.036</w:t>
            </w:r>
          </w:p>
        </w:tc>
      </w:tr>
      <w:tr w:rsidR="00AB6C77" w:rsidRPr="006261F1" w14:paraId="3E08FD83"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E4F93A" w14:textId="77777777" w:rsidR="00AB6C77" w:rsidRPr="006261F1" w:rsidRDefault="00AB6C77" w:rsidP="0015793A">
            <w:pPr>
              <w:jc w:val="center"/>
              <w:rPr>
                <w:rFonts w:eastAsia="Times New Roman"/>
              </w:rPr>
            </w:pPr>
            <w:r w:rsidRPr="006261F1">
              <w:rPr>
                <w:rFonts w:eastAsia="Times New Roman"/>
              </w:rPr>
              <w:t>2012</w:t>
            </w:r>
          </w:p>
        </w:tc>
        <w:tc>
          <w:tcPr>
            <w:tcW w:w="2365" w:type="dxa"/>
            <w:tcBorders>
              <w:top w:val="nil"/>
              <w:left w:val="nil"/>
              <w:bottom w:val="single" w:sz="4" w:space="0" w:color="auto"/>
              <w:right w:val="single" w:sz="4" w:space="0" w:color="auto"/>
            </w:tcBorders>
            <w:shd w:val="clear" w:color="auto" w:fill="auto"/>
            <w:noWrap/>
            <w:vAlign w:val="bottom"/>
            <w:hideMark/>
          </w:tcPr>
          <w:p w14:paraId="1D3A09A7" w14:textId="77777777" w:rsidR="00AB6C77" w:rsidRPr="006261F1" w:rsidRDefault="00AB6C77" w:rsidP="0015793A">
            <w:pPr>
              <w:jc w:val="center"/>
              <w:rPr>
                <w:rFonts w:eastAsia="Times New Roman"/>
              </w:rPr>
            </w:pPr>
            <w:r w:rsidRPr="006261F1">
              <w:rPr>
                <w:rFonts w:eastAsia="Times New Roman"/>
              </w:rPr>
              <w:t>20138</w:t>
            </w:r>
          </w:p>
        </w:tc>
        <w:tc>
          <w:tcPr>
            <w:tcW w:w="2070" w:type="dxa"/>
            <w:tcBorders>
              <w:top w:val="nil"/>
              <w:left w:val="nil"/>
              <w:bottom w:val="single" w:sz="4" w:space="0" w:color="auto"/>
              <w:right w:val="single" w:sz="4" w:space="0" w:color="auto"/>
            </w:tcBorders>
            <w:shd w:val="clear" w:color="auto" w:fill="auto"/>
            <w:noWrap/>
            <w:vAlign w:val="bottom"/>
            <w:hideMark/>
          </w:tcPr>
          <w:p w14:paraId="56910E81" w14:textId="77777777" w:rsidR="00AB6C77" w:rsidRPr="006261F1" w:rsidRDefault="00AB6C77" w:rsidP="0015793A">
            <w:pPr>
              <w:jc w:val="center"/>
              <w:rPr>
                <w:rFonts w:eastAsia="Times New Roman"/>
                <w:color w:val="000000"/>
              </w:rPr>
            </w:pPr>
            <w:r w:rsidRPr="006261F1">
              <w:rPr>
                <w:rFonts w:eastAsia="Times New Roman"/>
                <w:color w:val="000000"/>
              </w:rPr>
              <w:t>21127</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E6459B" w14:textId="77777777" w:rsidR="00AB6C77" w:rsidRPr="006261F1" w:rsidRDefault="00AB6C77" w:rsidP="0015793A">
            <w:pPr>
              <w:jc w:val="center"/>
              <w:rPr>
                <w:rFonts w:eastAsia="Times New Roman"/>
              </w:rPr>
            </w:pPr>
            <w:r w:rsidRPr="006261F1">
              <w:rPr>
                <w:rFonts w:eastAsia="Times New Roman"/>
              </w:rPr>
              <w:t>95.319</w:t>
            </w:r>
          </w:p>
        </w:tc>
      </w:tr>
      <w:tr w:rsidR="00AB6C77" w:rsidRPr="006261F1" w14:paraId="4D9EFFAD"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F258E3" w14:textId="77777777" w:rsidR="00AB6C77" w:rsidRPr="006261F1" w:rsidRDefault="00AB6C77" w:rsidP="0015793A">
            <w:pPr>
              <w:jc w:val="center"/>
              <w:rPr>
                <w:rFonts w:eastAsia="Times New Roman"/>
              </w:rPr>
            </w:pPr>
            <w:r w:rsidRPr="006261F1">
              <w:rPr>
                <w:rFonts w:eastAsia="Times New Roman"/>
              </w:rPr>
              <w:t>2013</w:t>
            </w:r>
          </w:p>
        </w:tc>
        <w:tc>
          <w:tcPr>
            <w:tcW w:w="2365" w:type="dxa"/>
            <w:tcBorders>
              <w:top w:val="nil"/>
              <w:left w:val="nil"/>
              <w:bottom w:val="single" w:sz="4" w:space="0" w:color="auto"/>
              <w:right w:val="single" w:sz="4" w:space="0" w:color="auto"/>
            </w:tcBorders>
            <w:shd w:val="clear" w:color="auto" w:fill="auto"/>
            <w:noWrap/>
            <w:vAlign w:val="bottom"/>
            <w:hideMark/>
          </w:tcPr>
          <w:p w14:paraId="6148F58C" w14:textId="77777777" w:rsidR="00AB6C77" w:rsidRPr="006261F1" w:rsidRDefault="00AB6C77" w:rsidP="0015793A">
            <w:pPr>
              <w:jc w:val="center"/>
              <w:rPr>
                <w:rFonts w:eastAsia="Times New Roman"/>
              </w:rPr>
            </w:pPr>
            <w:r w:rsidRPr="006261F1">
              <w:rPr>
                <w:rFonts w:eastAsia="Times New Roman"/>
              </w:rPr>
              <w:t>25338</w:t>
            </w:r>
          </w:p>
        </w:tc>
        <w:tc>
          <w:tcPr>
            <w:tcW w:w="2070" w:type="dxa"/>
            <w:tcBorders>
              <w:top w:val="nil"/>
              <w:left w:val="nil"/>
              <w:bottom w:val="single" w:sz="4" w:space="0" w:color="auto"/>
              <w:right w:val="single" w:sz="4" w:space="0" w:color="auto"/>
            </w:tcBorders>
            <w:shd w:val="clear" w:color="auto" w:fill="auto"/>
            <w:noWrap/>
            <w:vAlign w:val="bottom"/>
            <w:hideMark/>
          </w:tcPr>
          <w:p w14:paraId="4700EA14" w14:textId="77777777" w:rsidR="00AB6C77" w:rsidRPr="006261F1" w:rsidRDefault="00AB6C77" w:rsidP="0015793A">
            <w:pPr>
              <w:jc w:val="center"/>
              <w:rPr>
                <w:rFonts w:eastAsia="Times New Roman"/>
                <w:color w:val="000000"/>
              </w:rPr>
            </w:pPr>
            <w:r w:rsidRPr="006261F1">
              <w:rPr>
                <w:rFonts w:eastAsia="Times New Roman"/>
                <w:color w:val="000000"/>
              </w:rPr>
              <w:t>31873</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20E287" w14:textId="77777777" w:rsidR="00AB6C77" w:rsidRPr="006261F1" w:rsidRDefault="00AB6C77" w:rsidP="0015793A">
            <w:pPr>
              <w:jc w:val="center"/>
              <w:rPr>
                <w:rFonts w:eastAsia="Times New Roman"/>
              </w:rPr>
            </w:pPr>
            <w:r w:rsidRPr="006261F1">
              <w:rPr>
                <w:rFonts w:eastAsia="Times New Roman"/>
              </w:rPr>
              <w:t>79.497</w:t>
            </w:r>
          </w:p>
        </w:tc>
      </w:tr>
      <w:tr w:rsidR="00AB6C77" w:rsidRPr="006261F1" w14:paraId="341BAD2D"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C3773F" w14:textId="77777777" w:rsidR="00AB6C77" w:rsidRPr="006261F1" w:rsidRDefault="00AB6C77" w:rsidP="0015793A">
            <w:pPr>
              <w:jc w:val="center"/>
              <w:rPr>
                <w:rFonts w:eastAsia="Times New Roman"/>
              </w:rPr>
            </w:pPr>
            <w:r w:rsidRPr="006261F1">
              <w:rPr>
                <w:rFonts w:eastAsia="Times New Roman"/>
              </w:rPr>
              <w:t>2014</w:t>
            </w:r>
          </w:p>
        </w:tc>
        <w:tc>
          <w:tcPr>
            <w:tcW w:w="2365" w:type="dxa"/>
            <w:tcBorders>
              <w:top w:val="nil"/>
              <w:left w:val="nil"/>
              <w:bottom w:val="single" w:sz="4" w:space="0" w:color="auto"/>
              <w:right w:val="single" w:sz="4" w:space="0" w:color="auto"/>
            </w:tcBorders>
            <w:shd w:val="clear" w:color="auto" w:fill="auto"/>
            <w:noWrap/>
            <w:vAlign w:val="bottom"/>
            <w:hideMark/>
          </w:tcPr>
          <w:p w14:paraId="50C29F33" w14:textId="77777777" w:rsidR="00AB6C77" w:rsidRPr="006261F1" w:rsidRDefault="00AB6C77" w:rsidP="0015793A">
            <w:pPr>
              <w:jc w:val="center"/>
              <w:rPr>
                <w:rFonts w:eastAsia="Times New Roman"/>
              </w:rPr>
            </w:pPr>
            <w:r w:rsidRPr="006261F1">
              <w:rPr>
                <w:rFonts w:eastAsia="Times New Roman"/>
              </w:rPr>
              <w:t>29367</w:t>
            </w:r>
          </w:p>
        </w:tc>
        <w:tc>
          <w:tcPr>
            <w:tcW w:w="2070" w:type="dxa"/>
            <w:tcBorders>
              <w:top w:val="nil"/>
              <w:left w:val="nil"/>
              <w:bottom w:val="single" w:sz="4" w:space="0" w:color="auto"/>
              <w:right w:val="single" w:sz="4" w:space="0" w:color="auto"/>
            </w:tcBorders>
            <w:shd w:val="clear" w:color="auto" w:fill="auto"/>
            <w:noWrap/>
            <w:vAlign w:val="bottom"/>
            <w:hideMark/>
          </w:tcPr>
          <w:p w14:paraId="55625645" w14:textId="77777777" w:rsidR="00AB6C77" w:rsidRPr="006261F1" w:rsidRDefault="00AB6C77" w:rsidP="0015793A">
            <w:pPr>
              <w:jc w:val="center"/>
              <w:rPr>
                <w:rFonts w:eastAsia="Times New Roman"/>
                <w:color w:val="000000"/>
              </w:rPr>
            </w:pPr>
            <w:r w:rsidRPr="006261F1">
              <w:rPr>
                <w:rFonts w:eastAsia="Times New Roman"/>
                <w:color w:val="000000"/>
              </w:rPr>
              <w:t>35278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9480BD" w14:textId="77777777" w:rsidR="00AB6C77" w:rsidRPr="006261F1" w:rsidRDefault="00AB6C77" w:rsidP="0015793A">
            <w:pPr>
              <w:jc w:val="center"/>
              <w:rPr>
                <w:rFonts w:eastAsia="Times New Roman"/>
              </w:rPr>
            </w:pPr>
            <w:r w:rsidRPr="006261F1">
              <w:rPr>
                <w:rFonts w:eastAsia="Times New Roman"/>
              </w:rPr>
              <w:t>83.245</w:t>
            </w:r>
          </w:p>
        </w:tc>
      </w:tr>
      <w:tr w:rsidR="00AB6C77" w:rsidRPr="006261F1" w14:paraId="384101AA"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CF5B03" w14:textId="77777777" w:rsidR="00AB6C77" w:rsidRPr="006261F1" w:rsidRDefault="00AB6C77" w:rsidP="0015793A">
            <w:pPr>
              <w:jc w:val="center"/>
              <w:rPr>
                <w:rFonts w:eastAsia="Times New Roman"/>
              </w:rPr>
            </w:pPr>
            <w:r w:rsidRPr="006261F1">
              <w:rPr>
                <w:rFonts w:eastAsia="Times New Roman"/>
              </w:rPr>
              <w:t>2015</w:t>
            </w:r>
          </w:p>
        </w:tc>
        <w:tc>
          <w:tcPr>
            <w:tcW w:w="2365" w:type="dxa"/>
            <w:tcBorders>
              <w:top w:val="nil"/>
              <w:left w:val="nil"/>
              <w:bottom w:val="single" w:sz="4" w:space="0" w:color="auto"/>
              <w:right w:val="single" w:sz="4" w:space="0" w:color="auto"/>
            </w:tcBorders>
            <w:shd w:val="clear" w:color="auto" w:fill="auto"/>
            <w:noWrap/>
            <w:vAlign w:val="bottom"/>
            <w:hideMark/>
          </w:tcPr>
          <w:p w14:paraId="41E33664" w14:textId="77777777" w:rsidR="00AB6C77" w:rsidRPr="006261F1" w:rsidRDefault="00AB6C77" w:rsidP="0015793A">
            <w:pPr>
              <w:jc w:val="center"/>
              <w:rPr>
                <w:rFonts w:eastAsia="Times New Roman"/>
              </w:rPr>
            </w:pPr>
            <w:r w:rsidRPr="006261F1">
              <w:rPr>
                <w:rFonts w:eastAsia="Times New Roman"/>
              </w:rPr>
              <w:t>13474</w:t>
            </w:r>
          </w:p>
        </w:tc>
        <w:tc>
          <w:tcPr>
            <w:tcW w:w="2070" w:type="dxa"/>
            <w:tcBorders>
              <w:top w:val="nil"/>
              <w:left w:val="nil"/>
              <w:bottom w:val="single" w:sz="4" w:space="0" w:color="auto"/>
              <w:right w:val="single" w:sz="4" w:space="0" w:color="auto"/>
            </w:tcBorders>
            <w:shd w:val="clear" w:color="auto" w:fill="auto"/>
            <w:noWrap/>
            <w:vAlign w:val="bottom"/>
            <w:hideMark/>
          </w:tcPr>
          <w:p w14:paraId="44AA6BED" w14:textId="77777777" w:rsidR="00AB6C77" w:rsidRPr="006261F1" w:rsidRDefault="00AB6C77" w:rsidP="0015793A">
            <w:pPr>
              <w:jc w:val="center"/>
              <w:rPr>
                <w:rFonts w:eastAsia="Times New Roman"/>
                <w:color w:val="000000"/>
              </w:rPr>
            </w:pPr>
            <w:r w:rsidRPr="006261F1">
              <w:rPr>
                <w:rFonts w:eastAsia="Times New Roman"/>
                <w:color w:val="000000"/>
              </w:rPr>
              <w:t>14238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FB3585" w14:textId="77777777" w:rsidR="00AB6C77" w:rsidRPr="006261F1" w:rsidRDefault="00AB6C77" w:rsidP="0015793A">
            <w:pPr>
              <w:jc w:val="center"/>
              <w:rPr>
                <w:rFonts w:eastAsia="Times New Roman"/>
              </w:rPr>
            </w:pPr>
            <w:r w:rsidRPr="006261F1">
              <w:rPr>
                <w:rFonts w:eastAsia="Times New Roman"/>
              </w:rPr>
              <w:t>94.634</w:t>
            </w:r>
          </w:p>
        </w:tc>
      </w:tr>
      <w:tr w:rsidR="00AB6C77" w:rsidRPr="006261F1" w14:paraId="4D88AC64"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9A223" w14:textId="77777777" w:rsidR="00AB6C77" w:rsidRPr="006261F1" w:rsidRDefault="00AB6C77" w:rsidP="0015793A">
            <w:pPr>
              <w:jc w:val="center"/>
              <w:rPr>
                <w:rFonts w:eastAsia="Times New Roman"/>
              </w:rPr>
            </w:pPr>
            <w:r w:rsidRPr="006261F1">
              <w:rPr>
                <w:rFonts w:eastAsia="Times New Roman"/>
              </w:rPr>
              <w:t>2016</w:t>
            </w:r>
          </w:p>
        </w:tc>
        <w:tc>
          <w:tcPr>
            <w:tcW w:w="2365" w:type="dxa"/>
            <w:tcBorders>
              <w:top w:val="nil"/>
              <w:left w:val="nil"/>
              <w:bottom w:val="single" w:sz="4" w:space="0" w:color="auto"/>
              <w:right w:val="single" w:sz="4" w:space="0" w:color="auto"/>
            </w:tcBorders>
            <w:shd w:val="clear" w:color="auto" w:fill="auto"/>
            <w:noWrap/>
            <w:vAlign w:val="bottom"/>
            <w:hideMark/>
          </w:tcPr>
          <w:p w14:paraId="0DFDE838" w14:textId="77777777" w:rsidR="00AB6C77" w:rsidRPr="006261F1" w:rsidRDefault="00AB6C77" w:rsidP="0015793A">
            <w:pPr>
              <w:jc w:val="center"/>
              <w:rPr>
                <w:rFonts w:eastAsia="Times New Roman"/>
              </w:rPr>
            </w:pPr>
            <w:r w:rsidRPr="006261F1">
              <w:rPr>
                <w:rFonts w:eastAsia="Times New Roman"/>
              </w:rPr>
              <w:t>8668</w:t>
            </w:r>
          </w:p>
        </w:tc>
        <w:tc>
          <w:tcPr>
            <w:tcW w:w="2070" w:type="dxa"/>
            <w:tcBorders>
              <w:top w:val="nil"/>
              <w:left w:val="nil"/>
              <w:bottom w:val="single" w:sz="4" w:space="0" w:color="auto"/>
              <w:right w:val="single" w:sz="4" w:space="0" w:color="auto"/>
            </w:tcBorders>
            <w:shd w:val="clear" w:color="auto" w:fill="auto"/>
            <w:noWrap/>
            <w:vAlign w:val="bottom"/>
            <w:hideMark/>
          </w:tcPr>
          <w:p w14:paraId="60C2551A" w14:textId="77777777" w:rsidR="00AB6C77" w:rsidRPr="006261F1" w:rsidRDefault="00AB6C77" w:rsidP="0015793A">
            <w:pPr>
              <w:jc w:val="center"/>
              <w:rPr>
                <w:rFonts w:eastAsia="Times New Roman"/>
                <w:color w:val="000000"/>
              </w:rPr>
            </w:pPr>
            <w:r w:rsidRPr="006261F1">
              <w:rPr>
                <w:rFonts w:eastAsia="Times New Roman"/>
                <w:color w:val="000000"/>
              </w:rPr>
              <w:t>9095</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47BF75" w14:textId="77777777" w:rsidR="00AB6C77" w:rsidRPr="006261F1" w:rsidRDefault="00AB6C77" w:rsidP="0015793A">
            <w:pPr>
              <w:jc w:val="center"/>
              <w:rPr>
                <w:rFonts w:eastAsia="Times New Roman"/>
              </w:rPr>
            </w:pPr>
            <w:r w:rsidRPr="006261F1">
              <w:rPr>
                <w:rFonts w:eastAsia="Times New Roman"/>
              </w:rPr>
              <w:t>95.305</w:t>
            </w:r>
          </w:p>
        </w:tc>
      </w:tr>
      <w:tr w:rsidR="00AB6C77" w:rsidRPr="006261F1" w14:paraId="62B23FA0"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4A5DB6" w14:textId="77777777" w:rsidR="00AB6C77" w:rsidRPr="006261F1" w:rsidRDefault="00AB6C77" w:rsidP="0015793A">
            <w:pPr>
              <w:jc w:val="center"/>
              <w:rPr>
                <w:rFonts w:eastAsia="Times New Roman"/>
              </w:rPr>
            </w:pPr>
            <w:r w:rsidRPr="006261F1">
              <w:rPr>
                <w:rFonts w:eastAsia="Times New Roman"/>
              </w:rPr>
              <w:t>2017</w:t>
            </w:r>
          </w:p>
        </w:tc>
        <w:tc>
          <w:tcPr>
            <w:tcW w:w="2365" w:type="dxa"/>
            <w:tcBorders>
              <w:top w:val="nil"/>
              <w:left w:val="nil"/>
              <w:bottom w:val="single" w:sz="4" w:space="0" w:color="auto"/>
              <w:right w:val="single" w:sz="4" w:space="0" w:color="auto"/>
            </w:tcBorders>
            <w:shd w:val="clear" w:color="auto" w:fill="auto"/>
            <w:noWrap/>
            <w:vAlign w:val="bottom"/>
            <w:hideMark/>
          </w:tcPr>
          <w:p w14:paraId="32F9B961" w14:textId="77777777" w:rsidR="00AB6C77" w:rsidRPr="006261F1" w:rsidRDefault="00AB6C77" w:rsidP="0015793A">
            <w:pPr>
              <w:jc w:val="center"/>
              <w:rPr>
                <w:rFonts w:eastAsia="Times New Roman"/>
              </w:rPr>
            </w:pPr>
            <w:r w:rsidRPr="006261F1">
              <w:rPr>
                <w:rFonts w:eastAsia="Times New Roman"/>
              </w:rPr>
              <w:t>12174</w:t>
            </w:r>
          </w:p>
        </w:tc>
        <w:tc>
          <w:tcPr>
            <w:tcW w:w="2070" w:type="dxa"/>
            <w:tcBorders>
              <w:top w:val="nil"/>
              <w:left w:val="nil"/>
              <w:bottom w:val="single" w:sz="4" w:space="0" w:color="auto"/>
              <w:right w:val="single" w:sz="4" w:space="0" w:color="auto"/>
            </w:tcBorders>
            <w:shd w:val="clear" w:color="auto" w:fill="auto"/>
            <w:noWrap/>
            <w:vAlign w:val="bottom"/>
            <w:hideMark/>
          </w:tcPr>
          <w:p w14:paraId="314982CD" w14:textId="77777777" w:rsidR="00AB6C77" w:rsidRPr="006261F1" w:rsidRDefault="00AB6C77" w:rsidP="0015793A">
            <w:pPr>
              <w:jc w:val="center"/>
              <w:rPr>
                <w:rFonts w:eastAsia="Times New Roman"/>
                <w:color w:val="000000"/>
              </w:rPr>
            </w:pPr>
            <w:r w:rsidRPr="006261F1">
              <w:rPr>
                <w:rFonts w:eastAsia="Times New Roman"/>
                <w:color w:val="000000"/>
              </w:rPr>
              <w:t>14544</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2BADAA" w14:textId="77777777" w:rsidR="00AB6C77" w:rsidRPr="006261F1" w:rsidRDefault="00AB6C77" w:rsidP="0015793A">
            <w:pPr>
              <w:jc w:val="center"/>
              <w:rPr>
                <w:rFonts w:eastAsia="Times New Roman"/>
              </w:rPr>
            </w:pPr>
            <w:r w:rsidRPr="006261F1">
              <w:rPr>
                <w:rFonts w:eastAsia="Times New Roman"/>
              </w:rPr>
              <w:t>83.705</w:t>
            </w:r>
          </w:p>
        </w:tc>
      </w:tr>
      <w:tr w:rsidR="00AB6C77" w:rsidRPr="006261F1" w14:paraId="1A24D442"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3FDA7A" w14:textId="77777777" w:rsidR="00AB6C77" w:rsidRPr="006261F1" w:rsidRDefault="00AB6C77" w:rsidP="0015793A">
            <w:pPr>
              <w:jc w:val="center"/>
              <w:rPr>
                <w:rFonts w:eastAsia="Times New Roman"/>
              </w:rPr>
            </w:pPr>
            <w:r w:rsidRPr="006261F1">
              <w:rPr>
                <w:rFonts w:eastAsia="Times New Roman"/>
              </w:rPr>
              <w:t>2018</w:t>
            </w:r>
          </w:p>
        </w:tc>
        <w:tc>
          <w:tcPr>
            <w:tcW w:w="2365" w:type="dxa"/>
            <w:tcBorders>
              <w:top w:val="nil"/>
              <w:left w:val="nil"/>
              <w:bottom w:val="single" w:sz="4" w:space="0" w:color="auto"/>
              <w:right w:val="single" w:sz="4" w:space="0" w:color="auto"/>
            </w:tcBorders>
            <w:shd w:val="clear" w:color="auto" w:fill="auto"/>
            <w:noWrap/>
            <w:vAlign w:val="bottom"/>
            <w:hideMark/>
          </w:tcPr>
          <w:p w14:paraId="0BAD761B" w14:textId="77777777" w:rsidR="00AB6C77" w:rsidRPr="006261F1" w:rsidRDefault="00AB6C77" w:rsidP="0015793A">
            <w:pPr>
              <w:jc w:val="center"/>
              <w:rPr>
                <w:rFonts w:eastAsia="Times New Roman"/>
              </w:rPr>
            </w:pPr>
            <w:r w:rsidRPr="006261F1">
              <w:rPr>
                <w:rFonts w:eastAsia="Times New Roman"/>
              </w:rPr>
              <w:t>19591</w:t>
            </w:r>
          </w:p>
        </w:tc>
        <w:tc>
          <w:tcPr>
            <w:tcW w:w="2070" w:type="dxa"/>
            <w:tcBorders>
              <w:top w:val="nil"/>
              <w:left w:val="nil"/>
              <w:bottom w:val="single" w:sz="4" w:space="0" w:color="auto"/>
              <w:right w:val="single" w:sz="4" w:space="0" w:color="auto"/>
            </w:tcBorders>
            <w:shd w:val="clear" w:color="auto" w:fill="auto"/>
            <w:noWrap/>
            <w:vAlign w:val="bottom"/>
            <w:hideMark/>
          </w:tcPr>
          <w:p w14:paraId="18989FFC" w14:textId="77777777" w:rsidR="00AB6C77" w:rsidRPr="006261F1" w:rsidRDefault="00AB6C77" w:rsidP="0015793A">
            <w:pPr>
              <w:jc w:val="center"/>
              <w:rPr>
                <w:rFonts w:eastAsia="Times New Roman"/>
                <w:color w:val="000000"/>
              </w:rPr>
            </w:pPr>
            <w:r w:rsidRPr="006261F1">
              <w:rPr>
                <w:rFonts w:eastAsia="Times New Roman"/>
                <w:color w:val="000000"/>
              </w:rPr>
              <w:t>22140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3E4689" w14:textId="77777777" w:rsidR="00AB6C77" w:rsidRPr="006261F1" w:rsidRDefault="00AB6C77" w:rsidP="0015793A">
            <w:pPr>
              <w:jc w:val="center"/>
              <w:rPr>
                <w:rFonts w:eastAsia="Times New Roman"/>
              </w:rPr>
            </w:pPr>
            <w:r w:rsidRPr="006261F1">
              <w:rPr>
                <w:rFonts w:eastAsia="Times New Roman"/>
              </w:rPr>
              <w:t>88.487</w:t>
            </w:r>
          </w:p>
        </w:tc>
      </w:tr>
      <w:tr w:rsidR="00AB6C77" w:rsidRPr="006261F1" w14:paraId="5AB2ECA0"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EF9D54" w14:textId="77777777" w:rsidR="00AB6C77" w:rsidRPr="006261F1" w:rsidRDefault="00AB6C77" w:rsidP="0015793A">
            <w:pPr>
              <w:jc w:val="center"/>
              <w:rPr>
                <w:rFonts w:eastAsia="Times New Roman"/>
              </w:rPr>
            </w:pPr>
            <w:r w:rsidRPr="006261F1">
              <w:rPr>
                <w:rFonts w:eastAsia="Times New Roman"/>
              </w:rPr>
              <w:t>2019</w:t>
            </w:r>
          </w:p>
        </w:tc>
        <w:tc>
          <w:tcPr>
            <w:tcW w:w="2365" w:type="dxa"/>
            <w:tcBorders>
              <w:top w:val="nil"/>
              <w:left w:val="nil"/>
              <w:bottom w:val="single" w:sz="4" w:space="0" w:color="auto"/>
              <w:right w:val="single" w:sz="4" w:space="0" w:color="auto"/>
            </w:tcBorders>
            <w:shd w:val="clear" w:color="auto" w:fill="auto"/>
            <w:noWrap/>
            <w:vAlign w:val="bottom"/>
            <w:hideMark/>
          </w:tcPr>
          <w:p w14:paraId="30735F95" w14:textId="77777777" w:rsidR="00AB6C77" w:rsidRPr="006261F1" w:rsidRDefault="00AB6C77" w:rsidP="0015793A">
            <w:pPr>
              <w:jc w:val="center"/>
              <w:rPr>
                <w:rFonts w:eastAsia="Times New Roman"/>
              </w:rPr>
            </w:pPr>
            <w:r w:rsidRPr="006261F1">
              <w:rPr>
                <w:rFonts w:eastAsia="Times New Roman"/>
              </w:rPr>
              <w:t>4218</w:t>
            </w:r>
          </w:p>
        </w:tc>
        <w:tc>
          <w:tcPr>
            <w:tcW w:w="2070" w:type="dxa"/>
            <w:tcBorders>
              <w:top w:val="nil"/>
              <w:left w:val="nil"/>
              <w:bottom w:val="single" w:sz="4" w:space="0" w:color="auto"/>
              <w:right w:val="single" w:sz="4" w:space="0" w:color="auto"/>
            </w:tcBorders>
            <w:shd w:val="clear" w:color="auto" w:fill="auto"/>
            <w:noWrap/>
            <w:vAlign w:val="bottom"/>
            <w:hideMark/>
          </w:tcPr>
          <w:p w14:paraId="55269638" w14:textId="77777777" w:rsidR="00AB6C77" w:rsidRPr="006261F1" w:rsidRDefault="00AB6C77" w:rsidP="0015793A">
            <w:pPr>
              <w:jc w:val="center"/>
              <w:rPr>
                <w:rFonts w:eastAsia="Times New Roman"/>
                <w:color w:val="000000"/>
              </w:rPr>
            </w:pPr>
            <w:r w:rsidRPr="006261F1">
              <w:rPr>
                <w:rFonts w:eastAsia="Times New Roman"/>
                <w:color w:val="000000"/>
              </w:rPr>
              <w:t>6663</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5DB9EF" w14:textId="77777777" w:rsidR="00AB6C77" w:rsidRPr="006261F1" w:rsidRDefault="00AB6C77" w:rsidP="0015793A">
            <w:pPr>
              <w:jc w:val="center"/>
              <w:rPr>
                <w:rFonts w:eastAsia="Times New Roman"/>
              </w:rPr>
            </w:pPr>
            <w:r w:rsidRPr="006261F1">
              <w:rPr>
                <w:rFonts w:eastAsia="Times New Roman"/>
              </w:rPr>
              <w:t>63.305</w:t>
            </w:r>
          </w:p>
        </w:tc>
      </w:tr>
      <w:tr w:rsidR="00AB6C77" w:rsidRPr="006261F1" w14:paraId="4DDD1434"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2C980F" w14:textId="77777777" w:rsidR="00AB6C77" w:rsidRPr="006261F1" w:rsidRDefault="00AB6C77" w:rsidP="0015793A">
            <w:pPr>
              <w:jc w:val="center"/>
              <w:rPr>
                <w:rFonts w:eastAsia="Times New Roman"/>
              </w:rPr>
            </w:pPr>
            <w:r w:rsidRPr="006261F1">
              <w:rPr>
                <w:rFonts w:eastAsia="Times New Roman"/>
              </w:rPr>
              <w:t>2020</w:t>
            </w:r>
          </w:p>
        </w:tc>
        <w:tc>
          <w:tcPr>
            <w:tcW w:w="23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D23A6F" w14:textId="77777777" w:rsidR="00AB6C77" w:rsidRPr="006261F1" w:rsidRDefault="00AB6C77" w:rsidP="0015793A">
            <w:pPr>
              <w:jc w:val="center"/>
              <w:rPr>
                <w:rFonts w:eastAsia="Times New Roman"/>
              </w:rPr>
            </w:pPr>
            <w:r w:rsidRPr="006261F1">
              <w:rPr>
                <w:rFonts w:eastAsia="Times New Roman"/>
              </w:rPr>
              <w:t>7766</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189CFF" w14:textId="77777777" w:rsidR="00AB6C77" w:rsidRPr="006261F1" w:rsidRDefault="00AB6C77" w:rsidP="0015793A">
            <w:pPr>
              <w:jc w:val="center"/>
              <w:rPr>
                <w:rFonts w:eastAsia="Times New Roman"/>
                <w:color w:val="000000"/>
              </w:rPr>
            </w:pPr>
            <w:r w:rsidRPr="006261F1">
              <w:rPr>
                <w:rFonts w:eastAsia="Times New Roman"/>
                <w:color w:val="000000"/>
              </w:rPr>
              <w:t>12228</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4BD952" w14:textId="77777777" w:rsidR="00AB6C77" w:rsidRPr="006261F1" w:rsidRDefault="00AB6C77" w:rsidP="0015793A">
            <w:pPr>
              <w:jc w:val="center"/>
              <w:rPr>
                <w:rFonts w:eastAsia="Times New Roman"/>
              </w:rPr>
            </w:pPr>
            <w:r w:rsidRPr="006261F1">
              <w:rPr>
                <w:rFonts w:eastAsia="Times New Roman"/>
              </w:rPr>
              <w:t>63.510</w:t>
            </w:r>
          </w:p>
        </w:tc>
      </w:tr>
      <w:tr w:rsidR="00AB6C77" w:rsidRPr="006261F1" w14:paraId="2AF28BA1"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5CDA92" w14:textId="77777777" w:rsidR="00AB6C77" w:rsidRPr="006261F1" w:rsidRDefault="00AB6C77" w:rsidP="0015793A">
            <w:pPr>
              <w:jc w:val="center"/>
              <w:rPr>
                <w:rFonts w:eastAsia="Times New Roman"/>
              </w:rPr>
            </w:pPr>
            <w:r w:rsidRPr="006261F1">
              <w:rPr>
                <w:rFonts w:eastAsia="Times New Roman"/>
              </w:rPr>
              <w:t>2021</w:t>
            </w:r>
          </w:p>
        </w:tc>
        <w:tc>
          <w:tcPr>
            <w:tcW w:w="23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39D80C" w14:textId="77777777" w:rsidR="00AB6C77" w:rsidRPr="006261F1" w:rsidRDefault="00AB6C77" w:rsidP="0015793A">
            <w:pPr>
              <w:jc w:val="center"/>
              <w:rPr>
                <w:rFonts w:eastAsia="Times New Roman"/>
              </w:rPr>
            </w:pPr>
            <w:r w:rsidRPr="006261F1">
              <w:rPr>
                <w:rFonts w:eastAsia="Times New Roman"/>
              </w:rPr>
              <w:t>10550</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22295D" w14:textId="77777777" w:rsidR="00AB6C77" w:rsidRPr="006261F1" w:rsidRDefault="00AB6C77" w:rsidP="0015793A">
            <w:pPr>
              <w:jc w:val="center"/>
              <w:rPr>
                <w:rFonts w:eastAsia="Times New Roman"/>
                <w:color w:val="000000"/>
              </w:rPr>
            </w:pPr>
            <w:r w:rsidRPr="006261F1">
              <w:rPr>
                <w:rFonts w:eastAsia="Times New Roman"/>
                <w:color w:val="000000"/>
              </w:rPr>
              <w:t>14036</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99A8EF" w14:textId="77777777" w:rsidR="00AB6C77" w:rsidRPr="006261F1" w:rsidRDefault="00AB6C77" w:rsidP="0015793A">
            <w:pPr>
              <w:jc w:val="center"/>
              <w:rPr>
                <w:rFonts w:eastAsia="Times New Roman"/>
              </w:rPr>
            </w:pPr>
            <w:r w:rsidRPr="006261F1">
              <w:rPr>
                <w:rFonts w:eastAsia="Times New Roman"/>
              </w:rPr>
              <w:t>75.163</w:t>
            </w:r>
          </w:p>
        </w:tc>
      </w:tr>
      <w:tr w:rsidR="00AB6C77" w:rsidRPr="006261F1" w14:paraId="1CB0EA01" w14:textId="77777777" w:rsidTr="0015793A">
        <w:trPr>
          <w:trHeight w:val="25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358CF" w14:textId="77777777" w:rsidR="00AB6C77" w:rsidRPr="006261F1" w:rsidRDefault="00AB6C77" w:rsidP="0015793A">
            <w:pPr>
              <w:jc w:val="center"/>
              <w:rPr>
                <w:rFonts w:eastAsia="Times New Roman"/>
              </w:rPr>
            </w:pPr>
            <w:r w:rsidRPr="006261F1">
              <w:rPr>
                <w:rFonts w:eastAsia="Times New Roman"/>
              </w:rPr>
              <w:t>2022</w:t>
            </w:r>
          </w:p>
        </w:tc>
        <w:tc>
          <w:tcPr>
            <w:tcW w:w="236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D2D550" w14:textId="77777777" w:rsidR="00AB6C77" w:rsidRPr="006261F1" w:rsidRDefault="00AB6C77" w:rsidP="0015793A">
            <w:pPr>
              <w:jc w:val="center"/>
              <w:rPr>
                <w:rFonts w:eastAsia="Times New Roman"/>
              </w:rPr>
            </w:pPr>
            <w:r w:rsidRPr="006261F1">
              <w:rPr>
                <w:rFonts w:eastAsia="Times New Roman"/>
              </w:rPr>
              <w:t>15246</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4E4F47" w14:textId="77777777" w:rsidR="00AB6C77" w:rsidRPr="006261F1" w:rsidRDefault="00AB6C77" w:rsidP="0015793A">
            <w:pPr>
              <w:jc w:val="center"/>
              <w:rPr>
                <w:rFonts w:eastAsia="Times New Roman"/>
                <w:color w:val="000000"/>
              </w:rPr>
            </w:pPr>
            <w:r w:rsidRPr="006261F1">
              <w:rPr>
                <w:rFonts w:eastAsia="Times New Roman"/>
                <w:color w:val="000000"/>
              </w:rPr>
              <w:t>28625</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444250" w14:textId="77777777" w:rsidR="00AB6C77" w:rsidRPr="006261F1" w:rsidRDefault="00AB6C77" w:rsidP="0015793A">
            <w:pPr>
              <w:jc w:val="center"/>
              <w:rPr>
                <w:rFonts w:eastAsia="Times New Roman"/>
              </w:rPr>
            </w:pPr>
            <w:r w:rsidRPr="006261F1">
              <w:rPr>
                <w:rFonts w:eastAsia="Times New Roman"/>
              </w:rPr>
              <w:t>53.261</w:t>
            </w:r>
          </w:p>
        </w:tc>
      </w:tr>
    </w:tbl>
    <w:p w14:paraId="4A0DF46A" w14:textId="77777777" w:rsidR="00AB6C77" w:rsidRPr="006261F1" w:rsidRDefault="00AB6C77" w:rsidP="00AB6C77"/>
    <w:p w14:paraId="14666E5D" w14:textId="77777777" w:rsidR="00AB6C77" w:rsidRPr="006261F1" w:rsidRDefault="00AB6C77" w:rsidP="00AB6C77"/>
    <w:p w14:paraId="38A48FD2" w14:textId="77777777" w:rsidR="00AB6C77" w:rsidRPr="006261F1" w:rsidRDefault="00AB6C77" w:rsidP="00AB6C77"/>
    <w:p w14:paraId="1C2E414F" w14:textId="77777777" w:rsidR="00AB6C77" w:rsidRPr="006261F1" w:rsidRDefault="00AB6C77" w:rsidP="00AB6C77"/>
    <w:p w14:paraId="358C3B42" w14:textId="77777777" w:rsidR="00AB6C77" w:rsidRPr="006261F1" w:rsidRDefault="00AB6C77" w:rsidP="00AB6C77"/>
    <w:p w14:paraId="5FCA185C" w14:textId="77777777" w:rsidR="00AB6C77" w:rsidRPr="006261F1" w:rsidRDefault="00AB6C77" w:rsidP="00AB6C77"/>
    <w:p w14:paraId="671562E7" w14:textId="77777777" w:rsidR="00AB6C77" w:rsidRPr="006261F1" w:rsidRDefault="00AB6C77" w:rsidP="00AB6C77"/>
    <w:p w14:paraId="3A801DD2" w14:textId="77777777" w:rsidR="00AB6C77" w:rsidRPr="006261F1" w:rsidRDefault="00AB6C77" w:rsidP="00AB6C77"/>
    <w:p w14:paraId="6004DC53" w14:textId="77777777" w:rsidR="00AB6C77" w:rsidRPr="006261F1" w:rsidRDefault="00AB6C77" w:rsidP="00AB6C77"/>
    <w:p w14:paraId="35855098" w14:textId="77777777" w:rsidR="00AB6C77" w:rsidRPr="006261F1" w:rsidRDefault="00AB6C77" w:rsidP="00AB6C77"/>
    <w:p w14:paraId="56719509" w14:textId="77777777" w:rsidR="00AB6C77" w:rsidRPr="006261F1" w:rsidRDefault="00AB6C77" w:rsidP="00AB6C77"/>
    <w:p w14:paraId="5E6F4E7D" w14:textId="77777777" w:rsidR="00AB6C77" w:rsidRPr="006261F1" w:rsidRDefault="00AB6C77" w:rsidP="00AB6C77"/>
    <w:p w14:paraId="6F22F18A" w14:textId="77777777" w:rsidR="00AB6C77" w:rsidRPr="006261F1" w:rsidRDefault="00AB6C77" w:rsidP="00AB6C77"/>
    <w:p w14:paraId="2A993D0F" w14:textId="77777777" w:rsidR="00AB6C77" w:rsidRPr="006261F1" w:rsidRDefault="00AB6C77" w:rsidP="00AB6C77"/>
    <w:p w14:paraId="53C84117" w14:textId="77777777" w:rsidR="00AB6C77" w:rsidRPr="006261F1" w:rsidRDefault="00AB6C77" w:rsidP="00AB6C77"/>
    <w:p w14:paraId="4475E4A0" w14:textId="77777777" w:rsidR="00AB6C77" w:rsidRPr="006261F1" w:rsidRDefault="00AB6C77" w:rsidP="00AB6C77"/>
    <w:p w14:paraId="79D09CB9" w14:textId="77777777" w:rsidR="00AB6C77" w:rsidRPr="006261F1" w:rsidRDefault="00AB6C77" w:rsidP="00AB6C77"/>
    <w:p w14:paraId="531953CD" w14:textId="77777777" w:rsidR="00AB6C77" w:rsidRPr="006261F1" w:rsidRDefault="00AB6C77" w:rsidP="00AB6C77"/>
    <w:p w14:paraId="0DB0BD36" w14:textId="77777777" w:rsidR="00AB6C77" w:rsidRPr="006261F1" w:rsidRDefault="00AB6C77" w:rsidP="00AB6C77"/>
    <w:p w14:paraId="50577D02" w14:textId="77777777" w:rsidR="00AB6C77" w:rsidRPr="006261F1" w:rsidRDefault="00AB6C77" w:rsidP="00AB6C77"/>
    <w:p w14:paraId="47639F00" w14:textId="77777777" w:rsidR="00AB6C77" w:rsidRPr="006261F1" w:rsidRDefault="00AB6C77" w:rsidP="00AB6C77"/>
    <w:p w14:paraId="16265593" w14:textId="3C69BF95" w:rsidR="00AB6C77" w:rsidRDefault="00AB6C77" w:rsidP="00AA5863">
      <w:pPr>
        <w:rPr>
          <w:b/>
          <w:u w:val="single"/>
        </w:rPr>
      </w:pPr>
    </w:p>
    <w:p w14:paraId="09FAEF69" w14:textId="7ABF49BC" w:rsidR="00AB6C77" w:rsidRDefault="00AB6C77" w:rsidP="00AA5863">
      <w:pPr>
        <w:rPr>
          <w:b/>
          <w:u w:val="single"/>
        </w:rPr>
      </w:pPr>
    </w:p>
    <w:p w14:paraId="177CB327" w14:textId="0C6C1B25" w:rsidR="008B3DD6" w:rsidRDefault="008B3DD6">
      <w:pPr>
        <w:rPr>
          <w:b/>
          <w:u w:val="single"/>
        </w:rPr>
      </w:pPr>
      <w:r>
        <w:rPr>
          <w:b/>
          <w:u w:val="single"/>
        </w:rPr>
        <w:br w:type="page"/>
      </w:r>
    </w:p>
    <w:p w14:paraId="04D9030A" w14:textId="0AF6A5F2" w:rsidR="008B3DD6" w:rsidRPr="008B3DD6" w:rsidRDefault="008B3DD6" w:rsidP="008B3DD6">
      <w:pPr>
        <w:tabs>
          <w:tab w:val="left" w:pos="720"/>
        </w:tabs>
        <w:jc w:val="center"/>
        <w:rPr>
          <w:b/>
          <w:sz w:val="28"/>
          <w:szCs w:val="28"/>
        </w:rPr>
      </w:pPr>
      <w:r w:rsidRPr="008B3DD6">
        <w:rPr>
          <w:b/>
          <w:sz w:val="28"/>
          <w:szCs w:val="28"/>
        </w:rPr>
        <w:lastRenderedPageBreak/>
        <w:t>Success of the Stranded Spawning Horseshoe Crab Recovery Team</w:t>
      </w:r>
    </w:p>
    <w:p w14:paraId="145659C6" w14:textId="77777777" w:rsidR="008B3DD6" w:rsidRPr="006261F1" w:rsidRDefault="008B3DD6" w:rsidP="008B3DD6">
      <w:pPr>
        <w:tabs>
          <w:tab w:val="left" w:pos="720"/>
        </w:tabs>
        <w:rPr>
          <w:b/>
          <w:u w:val="single"/>
        </w:rPr>
      </w:pPr>
    </w:p>
    <w:p w14:paraId="2AC56F1F" w14:textId="46AF32B3" w:rsidR="001146F6" w:rsidRDefault="008A5C63" w:rsidP="008B3DD6">
      <w:pPr>
        <w:tabs>
          <w:tab w:val="left" w:pos="720"/>
        </w:tabs>
        <w:spacing w:after="120"/>
      </w:pPr>
      <w:r>
        <w:rPr>
          <w:noProof/>
        </w:rPr>
        <w:drawing>
          <wp:anchor distT="0" distB="0" distL="114300" distR="114300" simplePos="0" relativeHeight="251752448" behindDoc="0" locked="0" layoutInCell="1" allowOverlap="1" wp14:anchorId="27682D6C" wp14:editId="1E87AABA">
            <wp:simplePos x="0" y="0"/>
            <wp:positionH relativeFrom="page">
              <wp:posOffset>4771390</wp:posOffset>
            </wp:positionH>
            <wp:positionV relativeFrom="paragraph">
              <wp:posOffset>792480</wp:posOffset>
            </wp:positionV>
            <wp:extent cx="2667635" cy="2001520"/>
            <wp:effectExtent l="0" t="0" r="0" b="0"/>
            <wp:wrapThrough wrapText="bothSides">
              <wp:wrapPolygon edited="0">
                <wp:start x="0" y="0"/>
                <wp:lineTo x="0" y="21381"/>
                <wp:lineTo x="21441" y="21381"/>
                <wp:lineTo x="21441" y="0"/>
                <wp:lineTo x="0" y="0"/>
              </wp:wrapPolygon>
            </wp:wrapThrough>
            <wp:docPr id="20" name="Picture 20" descr="A picture containing ground, outdoor, rock,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ground, outdoor, rock, ston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67635" cy="2001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277" w:rsidRPr="00113277">
        <w:tab/>
      </w:r>
      <w:r w:rsidR="008B3DD6" w:rsidRPr="00113277">
        <w:t xml:space="preserve">There were several hundred dead horseshoe crabs found </w:t>
      </w:r>
      <w:r w:rsidR="001146F6">
        <w:t>during the</w:t>
      </w:r>
      <w:r w:rsidR="008B3DD6" w:rsidRPr="00113277">
        <w:t xml:space="preserve"> 2021</w:t>
      </w:r>
      <w:r w:rsidR="001146F6">
        <w:t xml:space="preserve"> spawning season</w:t>
      </w:r>
      <w:r w:rsidR="008B3DD6" w:rsidRPr="00113277">
        <w:t xml:space="preserve"> in a north-south facing dead-end canal near 94</w:t>
      </w:r>
      <w:r w:rsidR="008B3DD6" w:rsidRPr="00113277">
        <w:rPr>
          <w:vertAlign w:val="superscript"/>
        </w:rPr>
        <w:t>th</w:t>
      </w:r>
      <w:r w:rsidR="008B3DD6" w:rsidRPr="00113277">
        <w:t xml:space="preserve"> </w:t>
      </w:r>
      <w:r w:rsidR="003273F3">
        <w:t>street</w:t>
      </w:r>
      <w:r w:rsidR="008B3DD6" w:rsidRPr="00113277">
        <w:t xml:space="preserve"> in Assawoman Bay. It </w:t>
      </w:r>
      <w:r w:rsidR="00BB5D4A">
        <w:t>was</w:t>
      </w:r>
      <w:r w:rsidR="008B3DD6" w:rsidRPr="00113277">
        <w:t xml:space="preserve"> suspected that dead </w:t>
      </w:r>
      <w:r w:rsidR="001146F6">
        <w:t xml:space="preserve">horseshoe </w:t>
      </w:r>
      <w:r w:rsidR="008B3DD6" w:rsidRPr="00113277">
        <w:t xml:space="preserve">crabs floated into the canal from tide and wind currents, since </w:t>
      </w:r>
      <w:r w:rsidR="001146F6">
        <w:t>they</w:t>
      </w:r>
      <w:r w:rsidR="008B3DD6" w:rsidRPr="00113277">
        <w:t xml:space="preserve"> were observed in windrows outside of the canal.</w:t>
      </w:r>
      <w:r w:rsidR="001146F6">
        <w:t xml:space="preserve"> To explore the potential causes of dead horseshoe crabs found in these dead-end canals, this year’s </w:t>
      </w:r>
      <w:r w:rsidR="001146F6" w:rsidRPr="001146F6">
        <w:t>Research Experience for Undergraduates (REU) students from the University of Maryland Eastern Shore (UMES)</w:t>
      </w:r>
      <w:r w:rsidR="001146F6">
        <w:t xml:space="preserve"> conducted a research investigation. Their findings suggested that live horseshoe crabs entered the canals and died due to the low oxygen levels existing in these areas.</w:t>
      </w:r>
    </w:p>
    <w:p w14:paraId="68DCD2FE" w14:textId="54BAC37D" w:rsidR="001146F6" w:rsidRDefault="001146F6" w:rsidP="008B3DD6">
      <w:pPr>
        <w:tabs>
          <w:tab w:val="left" w:pos="720"/>
        </w:tabs>
        <w:spacing w:after="120"/>
      </w:pPr>
      <w:r w:rsidRPr="006261F1">
        <w:rPr>
          <w:noProof/>
        </w:rPr>
        <mc:AlternateContent>
          <mc:Choice Requires="wps">
            <w:drawing>
              <wp:anchor distT="45720" distB="45720" distL="114300" distR="114300" simplePos="0" relativeHeight="251754496" behindDoc="0" locked="0" layoutInCell="1" allowOverlap="1" wp14:anchorId="4A1AB843" wp14:editId="30AA9B77">
                <wp:simplePos x="0" y="0"/>
                <wp:positionH relativeFrom="page">
                  <wp:posOffset>4670425</wp:posOffset>
                </wp:positionH>
                <wp:positionV relativeFrom="paragraph">
                  <wp:posOffset>1045210</wp:posOffset>
                </wp:positionV>
                <wp:extent cx="2825750" cy="605790"/>
                <wp:effectExtent l="0" t="0" r="0" b="381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605790"/>
                        </a:xfrm>
                        <a:prstGeom prst="rect">
                          <a:avLst/>
                        </a:prstGeom>
                        <a:solidFill>
                          <a:srgbClr val="FFFFFF"/>
                        </a:solidFill>
                        <a:ln w="9525">
                          <a:noFill/>
                          <a:miter lim="800000"/>
                          <a:headEnd/>
                          <a:tailEnd/>
                        </a:ln>
                      </wps:spPr>
                      <wps:txbx>
                        <w:txbxContent>
                          <w:p w14:paraId="26DD3D1C" w14:textId="0592431E" w:rsidR="003C38F9" w:rsidRPr="00BC4894" w:rsidRDefault="003C38F9" w:rsidP="003C38F9">
                            <w:pPr>
                              <w:rPr>
                                <w:sz w:val="22"/>
                                <w:szCs w:val="22"/>
                              </w:rPr>
                            </w:pPr>
                            <w:r w:rsidRPr="00BC4894">
                              <w:rPr>
                                <w:sz w:val="22"/>
                                <w:szCs w:val="22"/>
                              </w:rPr>
                              <w:t>Stranded horseshoe crabs at the Oceanic Motel Beach by volunteer Robin Mower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1AB843" id="_x0000_s1033" type="#_x0000_t202" style="position:absolute;margin-left:367.75pt;margin-top:82.3pt;width:222.5pt;height:47.7pt;z-index:25175449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" stroked="f">
                <v:textbox>
                  <w:txbxContent>
                    <w:p w14:paraId="26DD3D1C" w14:textId="0592431E" w:rsidR="003C38F9" w:rsidRPr="00BC4894" w:rsidRDefault="003C38F9" w:rsidP="003C38F9">
                      <w:pPr>
                        <w:rPr>
                          <w:sz w:val="22"/>
                          <w:szCs w:val="22"/>
                        </w:rPr>
                      </w:pPr>
                      <w:r w:rsidRPr="00BC4894">
                        <w:rPr>
                          <w:sz w:val="22"/>
                          <w:szCs w:val="22"/>
                        </w:rPr>
                        <w:t>Stranded horseshoe crabs at the Oceanic Motel Beach by volunteer Robin Mower</w:t>
                      </w:r>
                    </w:p>
                  </w:txbxContent>
                </v:textbox>
                <w10:wrap type="square" anchorx="page"/>
              </v:shape>
            </w:pict>
          </mc:Fallback>
        </mc:AlternateContent>
      </w:r>
      <w:r>
        <w:tab/>
        <w:t xml:space="preserve"> </w:t>
      </w:r>
      <w:r w:rsidR="00113277">
        <w:t xml:space="preserve">High </w:t>
      </w:r>
      <w:r w:rsidR="00C62240">
        <w:t>numbers</w:t>
      </w:r>
      <w:r w:rsidR="00113277">
        <w:t xml:space="preserve"> of horseshoe crab strandings have similarly occurred </w:t>
      </w:r>
      <w:r w:rsidR="00C62240">
        <w:t xml:space="preserve">every year </w:t>
      </w:r>
      <w:r w:rsidR="00113277">
        <w:t xml:space="preserve">on rocky outcroppings at the Oceanic Motel, </w:t>
      </w:r>
      <w:r>
        <w:t xml:space="preserve">Homer </w:t>
      </w:r>
      <w:proofErr w:type="spellStart"/>
      <w:r w:rsidR="00113277">
        <w:t>Gudelsky</w:t>
      </w:r>
      <w:proofErr w:type="spellEnd"/>
      <w:r w:rsidR="00113277">
        <w:t xml:space="preserve"> Park, and a</w:t>
      </w:r>
      <w:r w:rsidR="00C62240">
        <w:t xml:space="preserve">nother dead-end </w:t>
      </w:r>
      <w:r w:rsidR="00113277">
        <w:t>canal on Robin Drive</w:t>
      </w:r>
      <w:r w:rsidR="00C62240">
        <w:t xml:space="preserve"> near Jolly Roger Amusement Park</w:t>
      </w:r>
      <w:r w:rsidR="00113277">
        <w:t xml:space="preserve">. </w:t>
      </w:r>
      <w:r w:rsidR="008B3DD6" w:rsidRPr="00113277">
        <w:t>To remediate mass horseshoe crab casualties caused by strandings, MCBP organiz</w:t>
      </w:r>
      <w:r w:rsidR="00113277">
        <w:t>ed</w:t>
      </w:r>
      <w:r w:rsidR="008B3DD6" w:rsidRPr="00113277">
        <w:t xml:space="preserve"> a volunteer group</w:t>
      </w:r>
      <w:r w:rsidR="00BB5D4A">
        <w:t xml:space="preserve"> for the 2022 spawning season</w:t>
      </w:r>
      <w:r w:rsidR="008B3DD6" w:rsidRPr="00113277">
        <w:t xml:space="preserve"> to help rescue stranded horseshoe crabs</w:t>
      </w:r>
      <w:r w:rsidR="00BB5D4A">
        <w:t xml:space="preserve">. </w:t>
      </w:r>
    </w:p>
    <w:p w14:paraId="0F45E9A2" w14:textId="2172B80E" w:rsidR="00C62240" w:rsidRDefault="001146F6" w:rsidP="008B3DD6">
      <w:pPr>
        <w:tabs>
          <w:tab w:val="left" w:pos="720"/>
        </w:tabs>
        <w:spacing w:after="120"/>
      </w:pPr>
      <w:r>
        <w:tab/>
      </w:r>
      <w:r w:rsidR="00C62240">
        <w:t>The Stranded Spawning Horseshoe Crab Recovery Team consisted of 11 volunteers who went out a total of 67 times to rescue stranded horseshoe crabs between mid-May and late-July</w:t>
      </w:r>
      <w:r w:rsidR="00F429DC">
        <w:t xml:space="preserve"> at three sites in the Coastal Bays</w:t>
      </w:r>
      <w:r w:rsidR="00785E49">
        <w:t xml:space="preserve"> during low tides. </w:t>
      </w:r>
      <w:r w:rsidR="00020BA8">
        <w:t>In total, 3,568 stranded horseshoe crabs were rescued</w:t>
      </w:r>
      <w:r w:rsidR="00F429DC">
        <w:t xml:space="preserve">, making this a successful pilot year for the program. Table 6 summarizes the results of the recovery surveys. In addition to noting the number of stranded horseshoe crabs rescued, recovery team members also recorded data on the number of dead horseshoe crabs found </w:t>
      </w:r>
      <w:r w:rsidR="00BB5D4A">
        <w:t>and</w:t>
      </w:r>
      <w:r w:rsidR="00F429DC">
        <w:t xml:space="preserve"> </w:t>
      </w:r>
      <w:r w:rsidR="00BB5D4A">
        <w:t>number of</w:t>
      </w:r>
      <w:r w:rsidR="00F429DC">
        <w:t xml:space="preserve"> horseshoe crabs actively spawning at the water’s edge</w:t>
      </w:r>
      <w:r w:rsidR="00785E49">
        <w:t>.</w:t>
      </w:r>
      <w:r w:rsidR="003273F3">
        <w:t xml:space="preserve"> MCBP plans to continue</w:t>
      </w:r>
      <w:r w:rsidR="005A2E68">
        <w:t xml:space="preserve"> and expand</w:t>
      </w:r>
      <w:r w:rsidR="003273F3">
        <w:t xml:space="preserve"> this program next year. </w:t>
      </w:r>
      <w:r w:rsidR="005A2E68" w:rsidRPr="005A2E68">
        <w:rPr>
          <w:b/>
          <w:bCs/>
        </w:rPr>
        <w:t>If you are interested in joining this program for the 2023 season, please reach out to Carly Toulan at ctoulan@mdcoastalbays.org.</w:t>
      </w:r>
      <w:r w:rsidR="005A2E68">
        <w:t xml:space="preserve"> </w:t>
      </w:r>
    </w:p>
    <w:p w14:paraId="011D450B" w14:textId="6F7E11DC" w:rsidR="008A5C63" w:rsidRDefault="008A5C63" w:rsidP="008B3DD6">
      <w:pPr>
        <w:tabs>
          <w:tab w:val="left" w:pos="720"/>
        </w:tabs>
        <w:spacing w:after="120"/>
      </w:pPr>
    </w:p>
    <w:p w14:paraId="0E6206D5" w14:textId="2256807A" w:rsidR="00020BA8" w:rsidRDefault="001037BB" w:rsidP="008B3DD6">
      <w:pPr>
        <w:tabs>
          <w:tab w:val="left" w:pos="720"/>
        </w:tabs>
        <w:spacing w:after="120"/>
      </w:pPr>
      <w:r>
        <w:t xml:space="preserve">Table 6. </w:t>
      </w:r>
      <w:r w:rsidR="00F429DC">
        <w:t xml:space="preserve">Horseshoe crabs rescued by </w:t>
      </w:r>
      <w:r>
        <w:t>Stranded Spawning</w:t>
      </w:r>
      <w:r w:rsidR="008A5C63">
        <w:t xml:space="preserve"> </w:t>
      </w:r>
      <w:r>
        <w:t>Recovery Team</w:t>
      </w:r>
      <w:r w:rsidR="00F429DC">
        <w:t xml:space="preserve"> </w:t>
      </w:r>
    </w:p>
    <w:tbl>
      <w:tblPr>
        <w:tblStyle w:val="TableGrid"/>
        <w:tblpPr w:leftFromText="180" w:rightFromText="180" w:vertAnchor="page" w:horzAnchor="margin" w:tblpY="10666"/>
        <w:tblW w:w="0" w:type="auto"/>
        <w:tblLook w:val="04A0" w:firstRow="1" w:lastRow="0" w:firstColumn="1" w:lastColumn="0" w:noHBand="0" w:noVBand="1"/>
      </w:tblPr>
      <w:tblGrid>
        <w:gridCol w:w="2610"/>
        <w:gridCol w:w="2162"/>
        <w:gridCol w:w="1696"/>
        <w:gridCol w:w="1790"/>
      </w:tblGrid>
      <w:tr w:rsidR="001146F6" w14:paraId="2E5449D4" w14:textId="77777777" w:rsidTr="00492714">
        <w:trPr>
          <w:trHeight w:val="639"/>
        </w:trPr>
        <w:tc>
          <w:tcPr>
            <w:tcW w:w="2610" w:type="dxa"/>
            <w:vAlign w:val="center"/>
          </w:tcPr>
          <w:p w14:paraId="326A1C10" w14:textId="77777777" w:rsidR="001146F6" w:rsidRPr="003E39EC" w:rsidRDefault="001146F6" w:rsidP="00492714">
            <w:pPr>
              <w:tabs>
                <w:tab w:val="left" w:pos="720"/>
              </w:tabs>
              <w:spacing w:after="120"/>
              <w:jc w:val="center"/>
              <w:rPr>
                <w:b/>
                <w:bCs/>
              </w:rPr>
            </w:pPr>
            <w:r w:rsidRPr="003E39EC">
              <w:rPr>
                <w:b/>
                <w:bCs/>
              </w:rPr>
              <w:t>Site Name</w:t>
            </w:r>
          </w:p>
        </w:tc>
        <w:tc>
          <w:tcPr>
            <w:tcW w:w="2162" w:type="dxa"/>
            <w:vAlign w:val="center"/>
          </w:tcPr>
          <w:p w14:paraId="2BC37013" w14:textId="77777777" w:rsidR="001146F6" w:rsidRPr="003E39EC" w:rsidRDefault="001146F6" w:rsidP="00492714">
            <w:pPr>
              <w:tabs>
                <w:tab w:val="left" w:pos="720"/>
              </w:tabs>
              <w:spacing w:after="120"/>
              <w:jc w:val="center"/>
              <w:rPr>
                <w:b/>
                <w:bCs/>
              </w:rPr>
            </w:pPr>
            <w:r w:rsidRPr="003E39EC">
              <w:rPr>
                <w:b/>
                <w:bCs/>
              </w:rPr>
              <w:t xml:space="preserve"># </w:t>
            </w:r>
            <w:proofErr w:type="gramStart"/>
            <w:r w:rsidRPr="003E39EC">
              <w:rPr>
                <w:b/>
                <w:bCs/>
              </w:rPr>
              <w:t>of</w:t>
            </w:r>
            <w:proofErr w:type="gramEnd"/>
            <w:r w:rsidRPr="003E39EC">
              <w:rPr>
                <w:b/>
                <w:bCs/>
              </w:rPr>
              <w:t xml:space="preserve"> recovery surveys completed</w:t>
            </w:r>
          </w:p>
        </w:tc>
        <w:tc>
          <w:tcPr>
            <w:tcW w:w="1696" w:type="dxa"/>
            <w:vAlign w:val="center"/>
          </w:tcPr>
          <w:p w14:paraId="03AF4FB7" w14:textId="77777777" w:rsidR="001146F6" w:rsidRPr="003E39EC" w:rsidRDefault="001146F6" w:rsidP="00492714">
            <w:pPr>
              <w:tabs>
                <w:tab w:val="left" w:pos="720"/>
              </w:tabs>
              <w:spacing w:after="120"/>
              <w:jc w:val="center"/>
              <w:rPr>
                <w:b/>
                <w:bCs/>
              </w:rPr>
            </w:pPr>
            <w:r w:rsidRPr="003E39EC">
              <w:rPr>
                <w:b/>
                <w:bCs/>
              </w:rPr>
              <w:t xml:space="preserve"># </w:t>
            </w:r>
            <w:proofErr w:type="gramStart"/>
            <w:r w:rsidRPr="003E39EC">
              <w:rPr>
                <w:b/>
                <w:bCs/>
              </w:rPr>
              <w:t>of</w:t>
            </w:r>
            <w:proofErr w:type="gramEnd"/>
            <w:r w:rsidRPr="003E39EC">
              <w:rPr>
                <w:b/>
                <w:bCs/>
              </w:rPr>
              <w:t xml:space="preserve"> stranded HSCs rescued</w:t>
            </w:r>
          </w:p>
        </w:tc>
        <w:tc>
          <w:tcPr>
            <w:tcW w:w="1790" w:type="dxa"/>
            <w:vAlign w:val="center"/>
          </w:tcPr>
          <w:p w14:paraId="7791C58A" w14:textId="77777777" w:rsidR="001146F6" w:rsidRPr="003E39EC" w:rsidRDefault="001146F6" w:rsidP="00492714">
            <w:pPr>
              <w:tabs>
                <w:tab w:val="left" w:pos="720"/>
              </w:tabs>
              <w:spacing w:after="120"/>
              <w:jc w:val="center"/>
              <w:rPr>
                <w:b/>
                <w:bCs/>
              </w:rPr>
            </w:pPr>
            <w:r w:rsidRPr="003E39EC">
              <w:rPr>
                <w:b/>
                <w:bCs/>
              </w:rPr>
              <w:t xml:space="preserve"># </w:t>
            </w:r>
            <w:proofErr w:type="gramStart"/>
            <w:r w:rsidRPr="003E39EC">
              <w:rPr>
                <w:b/>
                <w:bCs/>
              </w:rPr>
              <w:t>of</w:t>
            </w:r>
            <w:proofErr w:type="gramEnd"/>
            <w:r w:rsidRPr="003E39EC">
              <w:rPr>
                <w:b/>
                <w:bCs/>
              </w:rPr>
              <w:t xml:space="preserve"> dead HSCs found</w:t>
            </w:r>
          </w:p>
        </w:tc>
      </w:tr>
      <w:tr w:rsidR="001146F6" w14:paraId="7D6C01AC" w14:textId="77777777" w:rsidTr="005A2E68">
        <w:trPr>
          <w:trHeight w:val="393"/>
        </w:trPr>
        <w:tc>
          <w:tcPr>
            <w:tcW w:w="2610" w:type="dxa"/>
          </w:tcPr>
          <w:p w14:paraId="72A105E1" w14:textId="77777777" w:rsidR="001146F6" w:rsidRDefault="001146F6" w:rsidP="005A2E68">
            <w:pPr>
              <w:tabs>
                <w:tab w:val="left" w:pos="2280"/>
              </w:tabs>
              <w:spacing w:after="120"/>
            </w:pPr>
            <w:r>
              <w:t xml:space="preserve">Homer </w:t>
            </w:r>
            <w:proofErr w:type="spellStart"/>
            <w:r>
              <w:t>Gudelsky</w:t>
            </w:r>
            <w:proofErr w:type="spellEnd"/>
            <w:r>
              <w:t xml:space="preserve"> Park</w:t>
            </w:r>
          </w:p>
        </w:tc>
        <w:tc>
          <w:tcPr>
            <w:tcW w:w="2162" w:type="dxa"/>
          </w:tcPr>
          <w:p w14:paraId="266B8DF6" w14:textId="77777777" w:rsidR="001146F6" w:rsidRDefault="001146F6" w:rsidP="005A2E68">
            <w:pPr>
              <w:tabs>
                <w:tab w:val="left" w:pos="720"/>
              </w:tabs>
              <w:spacing w:after="120"/>
              <w:jc w:val="center"/>
            </w:pPr>
            <w:r>
              <w:t>11</w:t>
            </w:r>
          </w:p>
        </w:tc>
        <w:tc>
          <w:tcPr>
            <w:tcW w:w="1696" w:type="dxa"/>
          </w:tcPr>
          <w:p w14:paraId="0731EEB6" w14:textId="77777777" w:rsidR="001146F6" w:rsidRDefault="001146F6" w:rsidP="005A2E68">
            <w:pPr>
              <w:tabs>
                <w:tab w:val="left" w:pos="720"/>
              </w:tabs>
              <w:spacing w:after="120"/>
              <w:jc w:val="center"/>
            </w:pPr>
            <w:r>
              <w:t>23</w:t>
            </w:r>
          </w:p>
        </w:tc>
        <w:tc>
          <w:tcPr>
            <w:tcW w:w="1790" w:type="dxa"/>
          </w:tcPr>
          <w:p w14:paraId="219F7584" w14:textId="77777777" w:rsidR="001146F6" w:rsidRDefault="001146F6" w:rsidP="005A2E68">
            <w:pPr>
              <w:tabs>
                <w:tab w:val="left" w:pos="720"/>
              </w:tabs>
              <w:spacing w:after="120"/>
              <w:jc w:val="center"/>
            </w:pPr>
            <w:r>
              <w:t>1</w:t>
            </w:r>
          </w:p>
        </w:tc>
      </w:tr>
      <w:tr w:rsidR="001146F6" w14:paraId="146FBA4B" w14:textId="77777777" w:rsidTr="005A2E68">
        <w:trPr>
          <w:trHeight w:val="393"/>
        </w:trPr>
        <w:tc>
          <w:tcPr>
            <w:tcW w:w="2610" w:type="dxa"/>
          </w:tcPr>
          <w:p w14:paraId="33891095" w14:textId="77777777" w:rsidR="001146F6" w:rsidRDefault="001146F6" w:rsidP="005A2E68">
            <w:pPr>
              <w:tabs>
                <w:tab w:val="left" w:pos="720"/>
              </w:tabs>
              <w:spacing w:after="120"/>
            </w:pPr>
            <w:r>
              <w:t>Oceanic Motel</w:t>
            </w:r>
          </w:p>
        </w:tc>
        <w:tc>
          <w:tcPr>
            <w:tcW w:w="2162" w:type="dxa"/>
          </w:tcPr>
          <w:p w14:paraId="2C4DE997" w14:textId="77777777" w:rsidR="001146F6" w:rsidRDefault="001146F6" w:rsidP="005A2E68">
            <w:pPr>
              <w:tabs>
                <w:tab w:val="left" w:pos="720"/>
              </w:tabs>
              <w:spacing w:after="120"/>
              <w:jc w:val="center"/>
            </w:pPr>
            <w:r>
              <w:t>39</w:t>
            </w:r>
          </w:p>
        </w:tc>
        <w:tc>
          <w:tcPr>
            <w:tcW w:w="1696" w:type="dxa"/>
          </w:tcPr>
          <w:p w14:paraId="440707F1" w14:textId="77777777" w:rsidR="001146F6" w:rsidRDefault="001146F6" w:rsidP="005A2E68">
            <w:pPr>
              <w:tabs>
                <w:tab w:val="left" w:pos="720"/>
              </w:tabs>
              <w:spacing w:after="120"/>
              <w:jc w:val="center"/>
            </w:pPr>
            <w:r>
              <w:t>1,486</w:t>
            </w:r>
          </w:p>
        </w:tc>
        <w:tc>
          <w:tcPr>
            <w:tcW w:w="1790" w:type="dxa"/>
          </w:tcPr>
          <w:p w14:paraId="5CC88A55" w14:textId="77777777" w:rsidR="001146F6" w:rsidRDefault="001146F6" w:rsidP="005A2E68">
            <w:pPr>
              <w:tabs>
                <w:tab w:val="left" w:pos="720"/>
              </w:tabs>
              <w:spacing w:after="120"/>
              <w:jc w:val="center"/>
            </w:pPr>
            <w:r>
              <w:t>369</w:t>
            </w:r>
          </w:p>
        </w:tc>
      </w:tr>
      <w:tr w:rsidR="001146F6" w14:paraId="09E49463" w14:textId="77777777" w:rsidTr="005A2E68">
        <w:trPr>
          <w:trHeight w:val="393"/>
        </w:trPr>
        <w:tc>
          <w:tcPr>
            <w:tcW w:w="2610" w:type="dxa"/>
          </w:tcPr>
          <w:p w14:paraId="1D4A99CD" w14:textId="77777777" w:rsidR="001146F6" w:rsidRDefault="001146F6" w:rsidP="005A2E68">
            <w:pPr>
              <w:tabs>
                <w:tab w:val="left" w:pos="720"/>
              </w:tabs>
              <w:spacing w:after="120"/>
            </w:pPr>
            <w:r>
              <w:t>Robin Drive</w:t>
            </w:r>
          </w:p>
        </w:tc>
        <w:tc>
          <w:tcPr>
            <w:tcW w:w="2162" w:type="dxa"/>
          </w:tcPr>
          <w:p w14:paraId="51FB1D0C" w14:textId="77777777" w:rsidR="001146F6" w:rsidRDefault="001146F6" w:rsidP="005A2E68">
            <w:pPr>
              <w:tabs>
                <w:tab w:val="left" w:pos="720"/>
              </w:tabs>
              <w:spacing w:after="120"/>
              <w:jc w:val="center"/>
            </w:pPr>
            <w:r>
              <w:t>17</w:t>
            </w:r>
          </w:p>
        </w:tc>
        <w:tc>
          <w:tcPr>
            <w:tcW w:w="1696" w:type="dxa"/>
          </w:tcPr>
          <w:p w14:paraId="29962B74" w14:textId="77777777" w:rsidR="001146F6" w:rsidRDefault="001146F6" w:rsidP="005A2E68">
            <w:pPr>
              <w:tabs>
                <w:tab w:val="left" w:pos="720"/>
              </w:tabs>
              <w:spacing w:after="120"/>
              <w:jc w:val="center"/>
            </w:pPr>
            <w:r>
              <w:t>2,059</w:t>
            </w:r>
          </w:p>
        </w:tc>
        <w:tc>
          <w:tcPr>
            <w:tcW w:w="1790" w:type="dxa"/>
          </w:tcPr>
          <w:p w14:paraId="010DCFAB" w14:textId="77777777" w:rsidR="001146F6" w:rsidRDefault="001146F6" w:rsidP="005A2E68">
            <w:pPr>
              <w:tabs>
                <w:tab w:val="left" w:pos="720"/>
              </w:tabs>
              <w:spacing w:after="120"/>
              <w:jc w:val="center"/>
            </w:pPr>
            <w:r>
              <w:t>149</w:t>
            </w:r>
          </w:p>
        </w:tc>
      </w:tr>
    </w:tbl>
    <w:p w14:paraId="26CFA1C5" w14:textId="5A523E49" w:rsidR="00785E49" w:rsidRPr="006261F1" w:rsidRDefault="00785E49" w:rsidP="008B3DD6">
      <w:pPr>
        <w:tabs>
          <w:tab w:val="left" w:pos="720"/>
        </w:tabs>
        <w:spacing w:after="120"/>
      </w:pPr>
    </w:p>
    <w:p w14:paraId="2A5A0C92" w14:textId="49F4D3A7" w:rsidR="00AB6C77" w:rsidRDefault="00AB6C77" w:rsidP="00AA5863">
      <w:pPr>
        <w:rPr>
          <w:b/>
          <w:u w:val="single"/>
        </w:rPr>
      </w:pPr>
    </w:p>
    <w:p w14:paraId="4B31875A" w14:textId="249955FC" w:rsidR="008B3DD6" w:rsidRDefault="008B3DD6" w:rsidP="00AA5863">
      <w:pPr>
        <w:rPr>
          <w:b/>
          <w:u w:val="single"/>
        </w:rPr>
      </w:pPr>
    </w:p>
    <w:p w14:paraId="330413EA" w14:textId="4E0DA44C" w:rsidR="008B3DD6" w:rsidRDefault="008B3DD6" w:rsidP="00AA5863">
      <w:pPr>
        <w:rPr>
          <w:b/>
          <w:u w:val="single"/>
        </w:rPr>
      </w:pPr>
    </w:p>
    <w:p w14:paraId="518ED16A" w14:textId="37BD7F39" w:rsidR="008B3DD6" w:rsidRDefault="008B3DD6" w:rsidP="00AA5863">
      <w:pPr>
        <w:rPr>
          <w:b/>
          <w:u w:val="single"/>
        </w:rPr>
      </w:pPr>
    </w:p>
    <w:p w14:paraId="2196A4DC" w14:textId="33A5663A" w:rsidR="008B3DD6" w:rsidRDefault="008B3DD6" w:rsidP="00AA5863">
      <w:pPr>
        <w:rPr>
          <w:b/>
          <w:u w:val="single"/>
        </w:rPr>
      </w:pPr>
    </w:p>
    <w:p w14:paraId="35B7AEFC" w14:textId="74FF08FD" w:rsidR="008B3DD6" w:rsidRDefault="008B3DD6" w:rsidP="00AA5863">
      <w:pPr>
        <w:rPr>
          <w:b/>
          <w:u w:val="single"/>
        </w:rPr>
      </w:pPr>
    </w:p>
    <w:p w14:paraId="18FEDFB6" w14:textId="77777777" w:rsidR="008B3DD6" w:rsidRPr="006261F1" w:rsidRDefault="008B3DD6" w:rsidP="00AA5863">
      <w:pPr>
        <w:rPr>
          <w:b/>
          <w:u w:val="single"/>
        </w:rPr>
      </w:pPr>
    </w:p>
    <w:p w14:paraId="6AADE337" w14:textId="2BF2A320" w:rsidR="00C862B4" w:rsidRPr="006261F1" w:rsidRDefault="00C862B4" w:rsidP="00A4222B">
      <w:pPr>
        <w:rPr>
          <w:b/>
        </w:rPr>
      </w:pPr>
    </w:p>
    <w:p w14:paraId="6FF5AE09" w14:textId="49774E63" w:rsidR="001C59F2" w:rsidRPr="006261F1" w:rsidRDefault="001C59F2" w:rsidP="001C59F2">
      <w:pPr>
        <w:ind w:left="360"/>
        <w:rPr>
          <w:b/>
        </w:rPr>
      </w:pPr>
    </w:p>
    <w:p w14:paraId="3E5CFCA7" w14:textId="10556325" w:rsidR="00C862B4" w:rsidRPr="006261F1" w:rsidRDefault="00C862B4" w:rsidP="00036FA2">
      <w:pPr>
        <w:pStyle w:val="ListParagraph"/>
        <w:rPr>
          <w:b/>
        </w:rPr>
      </w:pPr>
    </w:p>
    <w:p w14:paraId="609F049C" w14:textId="77777777" w:rsidR="00C862B4" w:rsidRPr="006261F1" w:rsidRDefault="00C862B4" w:rsidP="00C862B4">
      <w:pPr>
        <w:rPr>
          <w:b/>
          <w:u w:val="single"/>
        </w:rPr>
      </w:pPr>
    </w:p>
    <w:p w14:paraId="36C93911" w14:textId="4F80C0CB" w:rsidR="00C862B4" w:rsidRPr="006261F1" w:rsidRDefault="00C862B4" w:rsidP="00C862B4">
      <w:pPr>
        <w:pStyle w:val="ListParagraph"/>
        <w:rPr>
          <w:b/>
        </w:rPr>
      </w:pPr>
    </w:p>
    <w:p w14:paraId="1A8F5960" w14:textId="31BCDF59" w:rsidR="00036FA2" w:rsidRPr="006261F1" w:rsidRDefault="00B13181">
      <w:pPr>
        <w:rPr>
          <w:b/>
          <w:u w:val="single"/>
        </w:rPr>
      </w:pPr>
      <w:r w:rsidRPr="006261F1">
        <w:rPr>
          <w:b/>
          <w:u w:val="single"/>
        </w:rPr>
        <w:br w:type="page"/>
      </w:r>
    </w:p>
    <w:p w14:paraId="5758444E" w14:textId="3D4E75A4" w:rsidR="001C34AE" w:rsidRPr="006261F1" w:rsidRDefault="00E6535A" w:rsidP="001A47FA">
      <w:pPr>
        <w:jc w:val="center"/>
        <w:rPr>
          <w:b/>
          <w:sz w:val="32"/>
          <w:szCs w:val="32"/>
        </w:rPr>
      </w:pPr>
      <w:r w:rsidRPr="006261F1">
        <w:rPr>
          <w:b/>
          <w:sz w:val="32"/>
          <w:szCs w:val="32"/>
        </w:rPr>
        <w:lastRenderedPageBreak/>
        <w:t>References</w:t>
      </w:r>
    </w:p>
    <w:p w14:paraId="704136AE" w14:textId="77777777" w:rsidR="007015F1" w:rsidRPr="006261F1" w:rsidRDefault="007015F1">
      <w:pPr>
        <w:rPr>
          <w:b/>
          <w:u w:val="single"/>
        </w:rPr>
      </w:pPr>
    </w:p>
    <w:p w14:paraId="2E6CFF45" w14:textId="066988A0" w:rsidR="00B73A76" w:rsidRPr="006261F1" w:rsidRDefault="00B73A76">
      <w:pPr>
        <w:ind w:left="360" w:hanging="360"/>
        <w:rPr>
          <w:color w:val="000000"/>
          <w:szCs w:val="20"/>
        </w:rPr>
      </w:pPr>
      <w:r w:rsidRPr="006261F1">
        <w:rPr>
          <w:color w:val="000000"/>
          <w:szCs w:val="20"/>
        </w:rPr>
        <w:t>A</w:t>
      </w:r>
      <w:r w:rsidR="00C51C06" w:rsidRPr="006261F1">
        <w:rPr>
          <w:color w:val="000000"/>
          <w:szCs w:val="20"/>
        </w:rPr>
        <w:t xml:space="preserve">tlantic </w:t>
      </w:r>
      <w:r w:rsidRPr="006261F1">
        <w:rPr>
          <w:color w:val="000000"/>
          <w:szCs w:val="20"/>
        </w:rPr>
        <w:t>S</w:t>
      </w:r>
      <w:r w:rsidR="00C51C06" w:rsidRPr="006261F1">
        <w:rPr>
          <w:color w:val="000000"/>
          <w:szCs w:val="20"/>
        </w:rPr>
        <w:t xml:space="preserve">tates </w:t>
      </w:r>
      <w:r w:rsidRPr="006261F1">
        <w:rPr>
          <w:color w:val="000000"/>
          <w:szCs w:val="20"/>
        </w:rPr>
        <w:t>M</w:t>
      </w:r>
      <w:r w:rsidR="00C51C06" w:rsidRPr="006261F1">
        <w:rPr>
          <w:color w:val="000000"/>
          <w:szCs w:val="20"/>
        </w:rPr>
        <w:t xml:space="preserve">arine </w:t>
      </w:r>
      <w:r w:rsidRPr="006261F1">
        <w:rPr>
          <w:color w:val="000000"/>
          <w:szCs w:val="20"/>
        </w:rPr>
        <w:t>F</w:t>
      </w:r>
      <w:r w:rsidR="00C51C06" w:rsidRPr="006261F1">
        <w:rPr>
          <w:color w:val="000000"/>
          <w:szCs w:val="20"/>
        </w:rPr>
        <w:t xml:space="preserve">isheries </w:t>
      </w:r>
      <w:r w:rsidRPr="006261F1">
        <w:rPr>
          <w:color w:val="000000"/>
          <w:szCs w:val="20"/>
        </w:rPr>
        <w:t>C</w:t>
      </w:r>
      <w:r w:rsidR="00C51C06" w:rsidRPr="006261F1">
        <w:rPr>
          <w:color w:val="000000"/>
          <w:szCs w:val="20"/>
        </w:rPr>
        <w:t>ommission (ASMFC)</w:t>
      </w:r>
      <w:r w:rsidRPr="006261F1">
        <w:rPr>
          <w:color w:val="000000"/>
          <w:szCs w:val="20"/>
        </w:rPr>
        <w:t xml:space="preserve">. </w:t>
      </w:r>
      <w:r w:rsidR="003410CF" w:rsidRPr="006261F1">
        <w:rPr>
          <w:color w:val="000000"/>
          <w:szCs w:val="20"/>
        </w:rPr>
        <w:t>(</w:t>
      </w:r>
      <w:r w:rsidRPr="006261F1">
        <w:rPr>
          <w:color w:val="000000"/>
          <w:szCs w:val="20"/>
        </w:rPr>
        <w:t>2019</w:t>
      </w:r>
      <w:r w:rsidR="003410CF" w:rsidRPr="006261F1">
        <w:rPr>
          <w:color w:val="000000"/>
          <w:szCs w:val="20"/>
        </w:rPr>
        <w:t>).</w:t>
      </w:r>
      <w:r w:rsidRPr="006261F1">
        <w:rPr>
          <w:color w:val="000000"/>
          <w:szCs w:val="20"/>
        </w:rPr>
        <w:t xml:space="preserve"> Horseshoe crabs stock assessment and</w:t>
      </w:r>
      <w:r w:rsidR="00E970C6" w:rsidRPr="006261F1">
        <w:rPr>
          <w:color w:val="000000"/>
          <w:szCs w:val="20"/>
        </w:rPr>
        <w:tab/>
      </w:r>
      <w:r w:rsidRPr="006261F1">
        <w:rPr>
          <w:color w:val="000000"/>
          <w:szCs w:val="20"/>
        </w:rPr>
        <w:t>peer</w:t>
      </w:r>
      <w:r w:rsidR="00C51C06" w:rsidRPr="006261F1">
        <w:rPr>
          <w:color w:val="000000"/>
          <w:szCs w:val="20"/>
        </w:rPr>
        <w:t xml:space="preserve"> </w:t>
      </w:r>
      <w:r w:rsidRPr="006261F1">
        <w:rPr>
          <w:color w:val="000000"/>
          <w:szCs w:val="20"/>
        </w:rPr>
        <w:t>review report.</w:t>
      </w:r>
      <w:r w:rsidR="00E970C6" w:rsidRPr="006261F1">
        <w:rPr>
          <w:color w:val="000000"/>
          <w:szCs w:val="20"/>
        </w:rPr>
        <w:tab/>
      </w:r>
      <w:r w:rsidRPr="006261F1">
        <w:rPr>
          <w:color w:val="000000"/>
          <w:szCs w:val="20"/>
        </w:rPr>
        <w:t>http://www.asmfc.org/uploads/file/5cd5d6f1HSCAssessment_PeerReviewReport_May2019.pdf</w:t>
      </w:r>
      <w:r w:rsidR="00C725C1" w:rsidRPr="006261F1">
        <w:rPr>
          <w:color w:val="000000"/>
          <w:szCs w:val="20"/>
        </w:rPr>
        <w:t>.</w:t>
      </w:r>
    </w:p>
    <w:p w14:paraId="4215B9D2" w14:textId="568686AD" w:rsidR="007C207C" w:rsidRPr="006261F1" w:rsidRDefault="007C207C" w:rsidP="000B258E"/>
    <w:p w14:paraId="01E98F71" w14:textId="19AB209E" w:rsidR="007C207C" w:rsidRPr="006261F1" w:rsidRDefault="003A07B8" w:rsidP="000B258E">
      <w:r w:rsidRPr="006261F1">
        <w:t>Doctor, S.</w:t>
      </w:r>
      <w:r w:rsidR="00E72B93" w:rsidRPr="006261F1">
        <w:t xml:space="preserve"> </w:t>
      </w:r>
      <w:r w:rsidRPr="006261F1">
        <w:t xml:space="preserve">et al. </w:t>
      </w:r>
      <w:r w:rsidR="003410CF" w:rsidRPr="006261F1">
        <w:t>(</w:t>
      </w:r>
      <w:r w:rsidR="007C207C" w:rsidRPr="006261F1">
        <w:t>2015</w:t>
      </w:r>
      <w:r w:rsidR="003410CF" w:rsidRPr="006261F1">
        <w:t>).</w:t>
      </w:r>
      <w:r w:rsidR="007C207C" w:rsidRPr="006261F1">
        <w:t xml:space="preserve"> Maryland FMP Report (August 2016) Section 12. Horseshoe Crab (</w:t>
      </w:r>
      <w:r w:rsidR="007C207C" w:rsidRPr="006261F1">
        <w:rPr>
          <w:i/>
        </w:rPr>
        <w:t>Limulus</w:t>
      </w:r>
      <w:r w:rsidR="00E970C6" w:rsidRPr="006261F1">
        <w:rPr>
          <w:i/>
        </w:rPr>
        <w:tab/>
      </w:r>
      <w:r w:rsidR="00E970C6" w:rsidRPr="006261F1">
        <w:rPr>
          <w:i/>
        </w:rPr>
        <w:tab/>
        <w:t xml:space="preserve"> </w:t>
      </w:r>
      <w:r w:rsidR="007C207C" w:rsidRPr="006261F1">
        <w:rPr>
          <w:i/>
        </w:rPr>
        <w:t>polyphemus</w:t>
      </w:r>
      <w:r w:rsidR="007C207C" w:rsidRPr="006261F1">
        <w:t>).</w:t>
      </w:r>
    </w:p>
    <w:p w14:paraId="5F74DF51" w14:textId="77777777" w:rsidR="001C34AE" w:rsidRPr="006261F1" w:rsidRDefault="001C34AE">
      <w:pPr>
        <w:rPr>
          <w:i/>
        </w:rPr>
      </w:pPr>
    </w:p>
    <w:p w14:paraId="5B205902" w14:textId="3E7002B7" w:rsidR="003410CF" w:rsidRPr="006261F1" w:rsidRDefault="003410CF" w:rsidP="003410CF">
      <w:proofErr w:type="spellStart"/>
      <w:r w:rsidRPr="006261F1">
        <w:t>Michels</w:t>
      </w:r>
      <w:proofErr w:type="spellEnd"/>
      <w:r w:rsidRPr="006261F1">
        <w:t>, S., Smith, D., and Bennett, S. (2010). Horseshoe crab spawning activity in Delaware Bay:</w:t>
      </w:r>
      <w:r w:rsidR="00E970C6" w:rsidRPr="006261F1">
        <w:tab/>
      </w:r>
      <w:r w:rsidRPr="006261F1">
        <w:t>1999-2009. Report to the Atlantic States Marine Fisheries Commission’s Horseshoe Crab</w:t>
      </w:r>
      <w:r w:rsidR="00E970C6" w:rsidRPr="006261F1">
        <w:tab/>
      </w:r>
      <w:r w:rsidRPr="006261F1">
        <w:t>Technical Committee (March 26, 2010).</w:t>
      </w:r>
    </w:p>
    <w:p w14:paraId="21A80E6E" w14:textId="0303962B" w:rsidR="001C34AE" w:rsidRPr="006261F1" w:rsidRDefault="001C34AE"/>
    <w:p w14:paraId="3BA4AD70" w14:textId="6A25056A" w:rsidR="003410CF" w:rsidRPr="006261F1" w:rsidRDefault="003410CF">
      <w:r w:rsidRPr="006261F1">
        <w:t xml:space="preserve">Walls, E.A., </w:t>
      </w:r>
      <w:proofErr w:type="spellStart"/>
      <w:r w:rsidRPr="006261F1">
        <w:t>Berkson</w:t>
      </w:r>
      <w:proofErr w:type="spellEnd"/>
      <w:r w:rsidRPr="006261F1">
        <w:t>, J., &amp; Smith, S.A. (2002).</w:t>
      </w:r>
      <w:r w:rsidR="00500208" w:rsidRPr="006261F1">
        <w:t xml:space="preserve"> The Horseshoe Crab, </w:t>
      </w:r>
      <w:r w:rsidR="00500208" w:rsidRPr="006261F1">
        <w:rPr>
          <w:i/>
          <w:iCs/>
        </w:rPr>
        <w:t>Limulus polyphemus</w:t>
      </w:r>
      <w:r w:rsidR="00500208" w:rsidRPr="006261F1">
        <w:t xml:space="preserve">: 200 </w:t>
      </w:r>
      <w:proofErr w:type="gramStart"/>
      <w:r w:rsidR="00500208" w:rsidRPr="006261F1">
        <w:t>Million</w:t>
      </w:r>
      <w:proofErr w:type="gramEnd"/>
      <w:r w:rsidR="00E970C6" w:rsidRPr="006261F1">
        <w:tab/>
      </w:r>
      <w:r w:rsidR="00500208" w:rsidRPr="006261F1">
        <w:t xml:space="preserve">Years of Existence, 100 Years of Study. </w:t>
      </w:r>
      <w:r w:rsidR="00500208" w:rsidRPr="006261F1">
        <w:rPr>
          <w:i/>
          <w:iCs/>
        </w:rPr>
        <w:t xml:space="preserve">Reviews in Fisheries Science, 10(1), </w:t>
      </w:r>
      <w:r w:rsidR="00500208" w:rsidRPr="006261F1">
        <w:t>39-73.</w:t>
      </w:r>
    </w:p>
    <w:p w14:paraId="551E3C6B" w14:textId="0400A75F" w:rsidR="003410CF" w:rsidRPr="006261F1" w:rsidRDefault="003410CF"/>
    <w:p w14:paraId="28219A77" w14:textId="77777777" w:rsidR="003410CF" w:rsidRPr="006261F1" w:rsidRDefault="003410CF"/>
    <w:p w14:paraId="473E49EF" w14:textId="5AAAF0BA" w:rsidR="009A46A4" w:rsidRPr="006261F1" w:rsidRDefault="00E6535A">
      <w:r w:rsidRPr="006261F1">
        <w:rPr>
          <w:b/>
          <w:i/>
        </w:rPr>
        <w:t>Acknowle</w:t>
      </w:r>
      <w:r w:rsidR="009D0383" w:rsidRPr="006261F1">
        <w:rPr>
          <w:b/>
          <w:i/>
        </w:rPr>
        <w:t>dgements: Special thanks to the</w:t>
      </w:r>
      <w:r w:rsidRPr="006261F1">
        <w:rPr>
          <w:b/>
          <w:i/>
        </w:rPr>
        <w:t xml:space="preserve"> volunteers, </w:t>
      </w:r>
      <w:r w:rsidRPr="006261F1">
        <w:rPr>
          <w:b/>
          <w:i/>
          <w:u w:val="single"/>
        </w:rPr>
        <w:t xml:space="preserve">without whose help this survey </w:t>
      </w:r>
      <w:r w:rsidR="00703FF6" w:rsidRPr="006261F1">
        <w:rPr>
          <w:b/>
          <w:i/>
          <w:u w:val="single"/>
        </w:rPr>
        <w:t>would not</w:t>
      </w:r>
      <w:r w:rsidRPr="006261F1">
        <w:rPr>
          <w:b/>
          <w:i/>
          <w:u w:val="single"/>
        </w:rPr>
        <w:t xml:space="preserve"> be possible</w:t>
      </w:r>
      <w:r w:rsidRPr="006261F1">
        <w:rPr>
          <w:b/>
          <w:i/>
        </w:rPr>
        <w:t xml:space="preserve">: </w:t>
      </w:r>
      <w:r w:rsidR="00EB3EDB" w:rsidRPr="006261F1">
        <w:rPr>
          <w:b/>
          <w:i/>
        </w:rPr>
        <w:t xml:space="preserve">Carol Sottili, </w:t>
      </w:r>
      <w:r w:rsidR="00330525" w:rsidRPr="006261F1">
        <w:rPr>
          <w:b/>
          <w:i/>
        </w:rPr>
        <w:t>Pam Casagrand</w:t>
      </w:r>
      <w:r w:rsidR="00C96258">
        <w:rPr>
          <w:b/>
          <w:i/>
        </w:rPr>
        <w:t>e</w:t>
      </w:r>
      <w:r w:rsidR="00330525" w:rsidRPr="006261F1">
        <w:rPr>
          <w:b/>
          <w:i/>
        </w:rPr>
        <w:t xml:space="preserve">, Susie </w:t>
      </w:r>
      <w:r w:rsidR="002E1169" w:rsidRPr="006261F1">
        <w:rPr>
          <w:b/>
          <w:i/>
        </w:rPr>
        <w:t xml:space="preserve">and Ray </w:t>
      </w:r>
      <w:r w:rsidR="00330525" w:rsidRPr="006261F1">
        <w:rPr>
          <w:b/>
          <w:i/>
        </w:rPr>
        <w:t xml:space="preserve">Smith, </w:t>
      </w:r>
      <w:r w:rsidR="002E1169" w:rsidRPr="006261F1">
        <w:rPr>
          <w:b/>
          <w:i/>
        </w:rPr>
        <w:t xml:space="preserve">Debbie Munford, </w:t>
      </w:r>
      <w:r w:rsidR="00C96258">
        <w:rPr>
          <w:b/>
          <w:i/>
        </w:rPr>
        <w:t xml:space="preserve">and </w:t>
      </w:r>
      <w:r w:rsidR="002E1169" w:rsidRPr="006261F1">
        <w:rPr>
          <w:b/>
          <w:i/>
        </w:rPr>
        <w:t>Laurie Lawton-Smit</w:t>
      </w:r>
      <w:r w:rsidR="00EF3442" w:rsidRPr="006261F1">
        <w:rPr>
          <w:b/>
          <w:i/>
        </w:rPr>
        <w:t>h</w:t>
      </w:r>
      <w:r w:rsidR="00C96258">
        <w:rPr>
          <w:b/>
          <w:i/>
        </w:rPr>
        <w:t xml:space="preserve">. Thanks also to the </w:t>
      </w:r>
      <w:r w:rsidR="00A00F82">
        <w:rPr>
          <w:b/>
          <w:i/>
        </w:rPr>
        <w:t xml:space="preserve">members of the Stranded Spawning Horseshoe Crab Recovery Team: Frank and Karen Baldwin, </w:t>
      </w:r>
      <w:proofErr w:type="spellStart"/>
      <w:r w:rsidR="00A00F82">
        <w:rPr>
          <w:b/>
          <w:i/>
        </w:rPr>
        <w:t>Marnien</w:t>
      </w:r>
      <w:proofErr w:type="spellEnd"/>
      <w:r w:rsidR="00A00F82">
        <w:rPr>
          <w:b/>
          <w:i/>
        </w:rPr>
        <w:t xml:space="preserve"> O’Brien, Susan Murphy, Lisa Guerriero, Ken Koroknay, J</w:t>
      </w:r>
      <w:r w:rsidR="005F0749">
        <w:rPr>
          <w:b/>
          <w:i/>
        </w:rPr>
        <w:t>im</w:t>
      </w:r>
      <w:r w:rsidR="00A00F82">
        <w:rPr>
          <w:b/>
          <w:i/>
        </w:rPr>
        <w:t xml:space="preserve"> </w:t>
      </w:r>
      <w:proofErr w:type="spellStart"/>
      <w:r w:rsidR="00A00F82">
        <w:rPr>
          <w:b/>
          <w:i/>
        </w:rPr>
        <w:t>Spicknall</w:t>
      </w:r>
      <w:proofErr w:type="spellEnd"/>
      <w:r w:rsidR="00A00F82">
        <w:rPr>
          <w:b/>
          <w:i/>
        </w:rPr>
        <w:t xml:space="preserve">, Joan Worrall, Cathey </w:t>
      </w:r>
      <w:proofErr w:type="spellStart"/>
      <w:r w:rsidR="00A00F82">
        <w:rPr>
          <w:b/>
          <w:i/>
        </w:rPr>
        <w:t>Foelber</w:t>
      </w:r>
      <w:proofErr w:type="spellEnd"/>
      <w:r w:rsidR="00A00F82">
        <w:rPr>
          <w:b/>
          <w:i/>
        </w:rPr>
        <w:t>, Laurie Lawton-Smith, and Robin Mower</w:t>
      </w:r>
      <w:r w:rsidR="004B6D08" w:rsidRPr="006261F1">
        <w:rPr>
          <w:b/>
          <w:i/>
        </w:rPr>
        <w:t>.</w:t>
      </w:r>
      <w:r w:rsidR="00EF3442" w:rsidRPr="006261F1">
        <w:rPr>
          <w:b/>
          <w:i/>
        </w:rPr>
        <w:t xml:space="preserve"> </w:t>
      </w:r>
      <w:r w:rsidR="002E1169" w:rsidRPr="006261F1">
        <w:rPr>
          <w:b/>
          <w:i/>
        </w:rPr>
        <w:t xml:space="preserve"> </w:t>
      </w:r>
      <w:r w:rsidR="005F0749">
        <w:rPr>
          <w:b/>
          <w:i/>
        </w:rPr>
        <w:t xml:space="preserve">Finally, </w:t>
      </w:r>
      <w:r w:rsidR="00AF75A2" w:rsidRPr="006261F1">
        <w:rPr>
          <w:b/>
          <w:i/>
        </w:rPr>
        <w:t>thanks to</w:t>
      </w:r>
      <w:r w:rsidR="005F0749">
        <w:rPr>
          <w:b/>
          <w:i/>
        </w:rPr>
        <w:t xml:space="preserve"> the UMES staff Eric May and Maggie Sexton and REU students, and</w:t>
      </w:r>
      <w:r w:rsidR="00AF75A2" w:rsidRPr="006261F1">
        <w:rPr>
          <w:b/>
          <w:i/>
        </w:rPr>
        <w:t xml:space="preserve"> Joshua </w:t>
      </w:r>
      <w:proofErr w:type="spellStart"/>
      <w:r w:rsidR="00AF75A2" w:rsidRPr="006261F1">
        <w:rPr>
          <w:b/>
          <w:i/>
        </w:rPr>
        <w:t>Newhard</w:t>
      </w:r>
      <w:proofErr w:type="spellEnd"/>
      <w:r w:rsidR="00227090" w:rsidRPr="006261F1">
        <w:rPr>
          <w:b/>
          <w:i/>
        </w:rPr>
        <w:t xml:space="preserve"> at US Fish and Wildlife Service for coordinating the tagging program.</w:t>
      </w:r>
    </w:p>
    <w:sectPr w:rsidR="009A46A4" w:rsidRPr="006261F1" w:rsidSect="00163820">
      <w:headerReference w:type="default" r:id="rId27"/>
      <w:pgSz w:w="12240" w:h="15840" w:code="1"/>
      <w:pgMar w:top="1008" w:right="1080" w:bottom="1080" w:left="1080" w:header="14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0A333" w14:textId="77777777" w:rsidR="00D026E9" w:rsidRDefault="00D026E9">
      <w:r>
        <w:separator/>
      </w:r>
    </w:p>
  </w:endnote>
  <w:endnote w:type="continuationSeparator" w:id="0">
    <w:p w14:paraId="038D9413" w14:textId="77777777" w:rsidR="00D026E9" w:rsidRDefault="00D02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A4F09" w14:textId="77777777" w:rsidR="00D026E9" w:rsidRDefault="00D026E9">
      <w:r>
        <w:separator/>
      </w:r>
    </w:p>
  </w:footnote>
  <w:footnote w:type="continuationSeparator" w:id="0">
    <w:p w14:paraId="2EBAA4A3" w14:textId="77777777" w:rsidR="00D026E9" w:rsidRDefault="00D026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038CD" w14:textId="77777777" w:rsidR="0037724B" w:rsidRDefault="0037724B">
    <w:pPr>
      <w:pStyle w:val="Header"/>
      <w:jc w:val="right"/>
    </w:pPr>
  </w:p>
  <w:sdt>
    <w:sdtPr>
      <w:id w:val="-474217754"/>
      <w:docPartObj>
        <w:docPartGallery w:val="Page Numbers (Top of Page)"/>
        <w:docPartUnique/>
      </w:docPartObj>
    </w:sdtPr>
    <w:sdtEndPr>
      <w:rPr>
        <w:noProof/>
      </w:rPr>
    </w:sdtEndPr>
    <w:sdtContent>
      <w:p w14:paraId="414949E1" w14:textId="274D1898" w:rsidR="0037724B" w:rsidRDefault="0037724B">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44652012" w14:textId="00C5DA03" w:rsidR="0037724B" w:rsidRDefault="003772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B27F1"/>
    <w:multiLevelType w:val="hybridMultilevel"/>
    <w:tmpl w:val="EF402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F51018"/>
    <w:multiLevelType w:val="hybridMultilevel"/>
    <w:tmpl w:val="751636A6"/>
    <w:lvl w:ilvl="0" w:tplc="32E25A2A">
      <w:start w:val="2007"/>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48274D47"/>
    <w:multiLevelType w:val="hybridMultilevel"/>
    <w:tmpl w:val="0D7EE750"/>
    <w:lvl w:ilvl="0" w:tplc="DCCADD36">
      <w:start w:val="3"/>
      <w:numFmt w:val="bullet"/>
      <w:lvlText w:val=""/>
      <w:lvlJc w:val="left"/>
      <w:pPr>
        <w:ind w:left="907" w:hanging="360"/>
      </w:pPr>
      <w:rPr>
        <w:rFonts w:ascii="Symbol" w:eastAsia="Times New Roman" w:hAnsi="Symbol" w:hint="default"/>
      </w:rPr>
    </w:lvl>
    <w:lvl w:ilvl="1" w:tplc="04090003" w:tentative="1">
      <w:start w:val="1"/>
      <w:numFmt w:val="bullet"/>
      <w:lvlText w:val="o"/>
      <w:lvlJc w:val="left"/>
      <w:pPr>
        <w:ind w:left="1627" w:hanging="360"/>
      </w:pPr>
      <w:rPr>
        <w:rFonts w:ascii="Courier New" w:hAnsi="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3" w15:restartNumberingAfterBreak="0">
    <w:nsid w:val="524E49B3"/>
    <w:multiLevelType w:val="hybridMultilevel"/>
    <w:tmpl w:val="D340C6BC"/>
    <w:lvl w:ilvl="0" w:tplc="94A04538">
      <w:start w:val="4"/>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1982257">
    <w:abstractNumId w:val="1"/>
  </w:num>
  <w:num w:numId="2" w16cid:durableId="915631237">
    <w:abstractNumId w:val="2"/>
  </w:num>
  <w:num w:numId="3" w16cid:durableId="1779789716">
    <w:abstractNumId w:val="3"/>
  </w:num>
  <w:num w:numId="4" w16cid:durableId="2100833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fr-FR" w:vendorID="64" w:dllVersion="6" w:nlCheck="1" w:checkStyle="0"/>
  <w:activeWritingStyle w:appName="MSWord" w:lang="en-US"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87"/>
  <w:drawingGridVerticalSpacing w:val="18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CFD"/>
    <w:rsid w:val="0000093C"/>
    <w:rsid w:val="00002471"/>
    <w:rsid w:val="00004E42"/>
    <w:rsid w:val="00005235"/>
    <w:rsid w:val="000055B6"/>
    <w:rsid w:val="00007145"/>
    <w:rsid w:val="00007CD9"/>
    <w:rsid w:val="00010B92"/>
    <w:rsid w:val="000114AC"/>
    <w:rsid w:val="00012AED"/>
    <w:rsid w:val="0001302A"/>
    <w:rsid w:val="000135B3"/>
    <w:rsid w:val="00014A10"/>
    <w:rsid w:val="00014E59"/>
    <w:rsid w:val="00014F32"/>
    <w:rsid w:val="00015C3B"/>
    <w:rsid w:val="0001626B"/>
    <w:rsid w:val="00020BA8"/>
    <w:rsid w:val="00021939"/>
    <w:rsid w:val="000243A9"/>
    <w:rsid w:val="0002489A"/>
    <w:rsid w:val="00024E7A"/>
    <w:rsid w:val="0002541E"/>
    <w:rsid w:val="0002620F"/>
    <w:rsid w:val="000263CE"/>
    <w:rsid w:val="00026AE1"/>
    <w:rsid w:val="00026D6E"/>
    <w:rsid w:val="000311D3"/>
    <w:rsid w:val="00031DE8"/>
    <w:rsid w:val="00031EA1"/>
    <w:rsid w:val="00033C93"/>
    <w:rsid w:val="0003535A"/>
    <w:rsid w:val="00036FA2"/>
    <w:rsid w:val="000374A0"/>
    <w:rsid w:val="00037BE8"/>
    <w:rsid w:val="00040621"/>
    <w:rsid w:val="00043A3E"/>
    <w:rsid w:val="00043D5E"/>
    <w:rsid w:val="000517E5"/>
    <w:rsid w:val="0005223B"/>
    <w:rsid w:val="00054293"/>
    <w:rsid w:val="00054835"/>
    <w:rsid w:val="000604A3"/>
    <w:rsid w:val="00060784"/>
    <w:rsid w:val="000652F0"/>
    <w:rsid w:val="000700A4"/>
    <w:rsid w:val="00072500"/>
    <w:rsid w:val="00074D2D"/>
    <w:rsid w:val="00076D7B"/>
    <w:rsid w:val="00077A93"/>
    <w:rsid w:val="000817F6"/>
    <w:rsid w:val="000818AA"/>
    <w:rsid w:val="00082854"/>
    <w:rsid w:val="00082C00"/>
    <w:rsid w:val="00083937"/>
    <w:rsid w:val="0009018D"/>
    <w:rsid w:val="0009335B"/>
    <w:rsid w:val="0009364A"/>
    <w:rsid w:val="0009370A"/>
    <w:rsid w:val="00094901"/>
    <w:rsid w:val="00094A21"/>
    <w:rsid w:val="000954FF"/>
    <w:rsid w:val="0009751A"/>
    <w:rsid w:val="000A10D3"/>
    <w:rsid w:val="000A1ADA"/>
    <w:rsid w:val="000A1C2B"/>
    <w:rsid w:val="000A41BD"/>
    <w:rsid w:val="000A5D6E"/>
    <w:rsid w:val="000A61D2"/>
    <w:rsid w:val="000A69FF"/>
    <w:rsid w:val="000B1EF0"/>
    <w:rsid w:val="000B258E"/>
    <w:rsid w:val="000B4DD6"/>
    <w:rsid w:val="000B56C8"/>
    <w:rsid w:val="000C1409"/>
    <w:rsid w:val="000C195D"/>
    <w:rsid w:val="000C1A00"/>
    <w:rsid w:val="000C6F52"/>
    <w:rsid w:val="000D0C36"/>
    <w:rsid w:val="000D0D9E"/>
    <w:rsid w:val="000D239E"/>
    <w:rsid w:val="000D2B2E"/>
    <w:rsid w:val="000D42C3"/>
    <w:rsid w:val="000D4B07"/>
    <w:rsid w:val="000D71FE"/>
    <w:rsid w:val="000E0A12"/>
    <w:rsid w:val="000E1D14"/>
    <w:rsid w:val="000E20A9"/>
    <w:rsid w:val="000E221A"/>
    <w:rsid w:val="000E2388"/>
    <w:rsid w:val="000E48F6"/>
    <w:rsid w:val="000E4C55"/>
    <w:rsid w:val="000E5BAA"/>
    <w:rsid w:val="000E7197"/>
    <w:rsid w:val="000F1356"/>
    <w:rsid w:val="000F332C"/>
    <w:rsid w:val="000F36F5"/>
    <w:rsid w:val="000F5448"/>
    <w:rsid w:val="000F68B4"/>
    <w:rsid w:val="000F7118"/>
    <w:rsid w:val="0010065A"/>
    <w:rsid w:val="00100AC2"/>
    <w:rsid w:val="001016DE"/>
    <w:rsid w:val="001016FC"/>
    <w:rsid w:val="001037BB"/>
    <w:rsid w:val="0010718E"/>
    <w:rsid w:val="0011095C"/>
    <w:rsid w:val="00110993"/>
    <w:rsid w:val="00111064"/>
    <w:rsid w:val="00113277"/>
    <w:rsid w:val="001146F6"/>
    <w:rsid w:val="00114BBD"/>
    <w:rsid w:val="001159F3"/>
    <w:rsid w:val="00116579"/>
    <w:rsid w:val="001204DF"/>
    <w:rsid w:val="00120BA5"/>
    <w:rsid w:val="0012270E"/>
    <w:rsid w:val="00123930"/>
    <w:rsid w:val="00125F80"/>
    <w:rsid w:val="00126CE6"/>
    <w:rsid w:val="001311D2"/>
    <w:rsid w:val="001328D9"/>
    <w:rsid w:val="00134EEE"/>
    <w:rsid w:val="001408EB"/>
    <w:rsid w:val="00140AA8"/>
    <w:rsid w:val="00140F9E"/>
    <w:rsid w:val="00141137"/>
    <w:rsid w:val="0014489C"/>
    <w:rsid w:val="00144D0B"/>
    <w:rsid w:val="0014557B"/>
    <w:rsid w:val="00150B25"/>
    <w:rsid w:val="00151562"/>
    <w:rsid w:val="00154D7E"/>
    <w:rsid w:val="00156D51"/>
    <w:rsid w:val="00157352"/>
    <w:rsid w:val="0015793A"/>
    <w:rsid w:val="001609F9"/>
    <w:rsid w:val="00161FE0"/>
    <w:rsid w:val="00162743"/>
    <w:rsid w:val="00163820"/>
    <w:rsid w:val="00165F3D"/>
    <w:rsid w:val="0017013E"/>
    <w:rsid w:val="00172EAB"/>
    <w:rsid w:val="001742B7"/>
    <w:rsid w:val="00174E29"/>
    <w:rsid w:val="001761BF"/>
    <w:rsid w:val="00176E25"/>
    <w:rsid w:val="00177109"/>
    <w:rsid w:val="001805AC"/>
    <w:rsid w:val="00181155"/>
    <w:rsid w:val="0018132F"/>
    <w:rsid w:val="0018687E"/>
    <w:rsid w:val="00186939"/>
    <w:rsid w:val="00187010"/>
    <w:rsid w:val="00187305"/>
    <w:rsid w:val="001900FB"/>
    <w:rsid w:val="00190C36"/>
    <w:rsid w:val="00190FA3"/>
    <w:rsid w:val="00192C0B"/>
    <w:rsid w:val="00195683"/>
    <w:rsid w:val="00196007"/>
    <w:rsid w:val="00196AC5"/>
    <w:rsid w:val="00197073"/>
    <w:rsid w:val="0019786B"/>
    <w:rsid w:val="001A049E"/>
    <w:rsid w:val="001A120E"/>
    <w:rsid w:val="001A47FA"/>
    <w:rsid w:val="001A5BE7"/>
    <w:rsid w:val="001A6609"/>
    <w:rsid w:val="001B1674"/>
    <w:rsid w:val="001B1A94"/>
    <w:rsid w:val="001B3A10"/>
    <w:rsid w:val="001B4EF4"/>
    <w:rsid w:val="001C1876"/>
    <w:rsid w:val="001C34AE"/>
    <w:rsid w:val="001C34B2"/>
    <w:rsid w:val="001C59F2"/>
    <w:rsid w:val="001C7A9C"/>
    <w:rsid w:val="001C7C04"/>
    <w:rsid w:val="001D0F6D"/>
    <w:rsid w:val="001D1009"/>
    <w:rsid w:val="001D1A74"/>
    <w:rsid w:val="001D2888"/>
    <w:rsid w:val="001D4189"/>
    <w:rsid w:val="001D6E7E"/>
    <w:rsid w:val="001E018D"/>
    <w:rsid w:val="001E0709"/>
    <w:rsid w:val="001E0D6B"/>
    <w:rsid w:val="001E2695"/>
    <w:rsid w:val="001E45C7"/>
    <w:rsid w:val="001E6067"/>
    <w:rsid w:val="001F0496"/>
    <w:rsid w:val="001F3369"/>
    <w:rsid w:val="001F398E"/>
    <w:rsid w:val="001F5F09"/>
    <w:rsid w:val="001F70FD"/>
    <w:rsid w:val="00202CE8"/>
    <w:rsid w:val="002052FE"/>
    <w:rsid w:val="00206D13"/>
    <w:rsid w:val="00207F3B"/>
    <w:rsid w:val="00211634"/>
    <w:rsid w:val="00211F13"/>
    <w:rsid w:val="00217A93"/>
    <w:rsid w:val="00220E5F"/>
    <w:rsid w:val="002228BD"/>
    <w:rsid w:val="00222C03"/>
    <w:rsid w:val="002247A5"/>
    <w:rsid w:val="00227090"/>
    <w:rsid w:val="00232924"/>
    <w:rsid w:val="002330C5"/>
    <w:rsid w:val="0023441A"/>
    <w:rsid w:val="002361A9"/>
    <w:rsid w:val="00236388"/>
    <w:rsid w:val="002366A1"/>
    <w:rsid w:val="0023717D"/>
    <w:rsid w:val="00240930"/>
    <w:rsid w:val="00242F8B"/>
    <w:rsid w:val="0024465B"/>
    <w:rsid w:val="002473A4"/>
    <w:rsid w:val="002477AE"/>
    <w:rsid w:val="002477FC"/>
    <w:rsid w:val="002513A8"/>
    <w:rsid w:val="002519C1"/>
    <w:rsid w:val="002527C4"/>
    <w:rsid w:val="002530F8"/>
    <w:rsid w:val="00257613"/>
    <w:rsid w:val="00260DA0"/>
    <w:rsid w:val="002629A3"/>
    <w:rsid w:val="002702B0"/>
    <w:rsid w:val="0027053F"/>
    <w:rsid w:val="00271ABF"/>
    <w:rsid w:val="00271DF0"/>
    <w:rsid w:val="002761E4"/>
    <w:rsid w:val="00277699"/>
    <w:rsid w:val="00277C1A"/>
    <w:rsid w:val="00277CEC"/>
    <w:rsid w:val="00277EA1"/>
    <w:rsid w:val="00280148"/>
    <w:rsid w:val="00280762"/>
    <w:rsid w:val="00280823"/>
    <w:rsid w:val="0028167B"/>
    <w:rsid w:val="00282D7B"/>
    <w:rsid w:val="00283749"/>
    <w:rsid w:val="0029067B"/>
    <w:rsid w:val="00295E80"/>
    <w:rsid w:val="002A0933"/>
    <w:rsid w:val="002A1602"/>
    <w:rsid w:val="002A3461"/>
    <w:rsid w:val="002A36A9"/>
    <w:rsid w:val="002A744A"/>
    <w:rsid w:val="002B2152"/>
    <w:rsid w:val="002B2AC1"/>
    <w:rsid w:val="002B326B"/>
    <w:rsid w:val="002B39DA"/>
    <w:rsid w:val="002B69C6"/>
    <w:rsid w:val="002C21D1"/>
    <w:rsid w:val="002C2E27"/>
    <w:rsid w:val="002C3389"/>
    <w:rsid w:val="002C47AD"/>
    <w:rsid w:val="002C54B2"/>
    <w:rsid w:val="002D007C"/>
    <w:rsid w:val="002D30E7"/>
    <w:rsid w:val="002D3360"/>
    <w:rsid w:val="002D64FF"/>
    <w:rsid w:val="002D65BF"/>
    <w:rsid w:val="002E1169"/>
    <w:rsid w:val="002E3317"/>
    <w:rsid w:val="002E426D"/>
    <w:rsid w:val="002E5D51"/>
    <w:rsid w:val="002E6AE7"/>
    <w:rsid w:val="002E6C4B"/>
    <w:rsid w:val="002E6DCB"/>
    <w:rsid w:val="002F121C"/>
    <w:rsid w:val="002F12BD"/>
    <w:rsid w:val="002F52E0"/>
    <w:rsid w:val="003009E3"/>
    <w:rsid w:val="00300E1C"/>
    <w:rsid w:val="003012E6"/>
    <w:rsid w:val="00304E4E"/>
    <w:rsid w:val="003068E3"/>
    <w:rsid w:val="00310A55"/>
    <w:rsid w:val="00310D09"/>
    <w:rsid w:val="00310F41"/>
    <w:rsid w:val="003137B4"/>
    <w:rsid w:val="003142A4"/>
    <w:rsid w:val="0031444A"/>
    <w:rsid w:val="00315071"/>
    <w:rsid w:val="003168CC"/>
    <w:rsid w:val="00320DF4"/>
    <w:rsid w:val="00323870"/>
    <w:rsid w:val="00323E2F"/>
    <w:rsid w:val="00325743"/>
    <w:rsid w:val="00325E2D"/>
    <w:rsid w:val="00325F99"/>
    <w:rsid w:val="003260EE"/>
    <w:rsid w:val="003273F3"/>
    <w:rsid w:val="00327D9D"/>
    <w:rsid w:val="00327E0B"/>
    <w:rsid w:val="00330525"/>
    <w:rsid w:val="003314AB"/>
    <w:rsid w:val="00331918"/>
    <w:rsid w:val="00332505"/>
    <w:rsid w:val="00333019"/>
    <w:rsid w:val="003374DE"/>
    <w:rsid w:val="00337655"/>
    <w:rsid w:val="00340E1F"/>
    <w:rsid w:val="003410CF"/>
    <w:rsid w:val="00341371"/>
    <w:rsid w:val="00341B65"/>
    <w:rsid w:val="00342A51"/>
    <w:rsid w:val="0034426E"/>
    <w:rsid w:val="00344976"/>
    <w:rsid w:val="003459DF"/>
    <w:rsid w:val="00347D92"/>
    <w:rsid w:val="00351901"/>
    <w:rsid w:val="00355781"/>
    <w:rsid w:val="00356368"/>
    <w:rsid w:val="003568E8"/>
    <w:rsid w:val="0035713D"/>
    <w:rsid w:val="00360378"/>
    <w:rsid w:val="00360BD7"/>
    <w:rsid w:val="00361DA3"/>
    <w:rsid w:val="0036426A"/>
    <w:rsid w:val="00365363"/>
    <w:rsid w:val="003669FB"/>
    <w:rsid w:val="0036791E"/>
    <w:rsid w:val="00367ED4"/>
    <w:rsid w:val="00370EB3"/>
    <w:rsid w:val="003714B4"/>
    <w:rsid w:val="0037168D"/>
    <w:rsid w:val="00371DA2"/>
    <w:rsid w:val="003727F2"/>
    <w:rsid w:val="00372DFD"/>
    <w:rsid w:val="00374352"/>
    <w:rsid w:val="00375BB9"/>
    <w:rsid w:val="0037724B"/>
    <w:rsid w:val="003779DD"/>
    <w:rsid w:val="00377D5C"/>
    <w:rsid w:val="00383041"/>
    <w:rsid w:val="00383057"/>
    <w:rsid w:val="00383441"/>
    <w:rsid w:val="003838D2"/>
    <w:rsid w:val="00383E12"/>
    <w:rsid w:val="00383EF4"/>
    <w:rsid w:val="00385645"/>
    <w:rsid w:val="00385F69"/>
    <w:rsid w:val="003873DF"/>
    <w:rsid w:val="00387D77"/>
    <w:rsid w:val="00391AA6"/>
    <w:rsid w:val="00392587"/>
    <w:rsid w:val="003A07B8"/>
    <w:rsid w:val="003A0F44"/>
    <w:rsid w:val="003A2A3A"/>
    <w:rsid w:val="003A37B4"/>
    <w:rsid w:val="003A479A"/>
    <w:rsid w:val="003A6832"/>
    <w:rsid w:val="003A6952"/>
    <w:rsid w:val="003B08CD"/>
    <w:rsid w:val="003B0D2D"/>
    <w:rsid w:val="003B3E1A"/>
    <w:rsid w:val="003B3F31"/>
    <w:rsid w:val="003B4B52"/>
    <w:rsid w:val="003B4C80"/>
    <w:rsid w:val="003B4FEE"/>
    <w:rsid w:val="003B62EA"/>
    <w:rsid w:val="003C06AE"/>
    <w:rsid w:val="003C143E"/>
    <w:rsid w:val="003C243A"/>
    <w:rsid w:val="003C38F9"/>
    <w:rsid w:val="003C46DA"/>
    <w:rsid w:val="003C69B4"/>
    <w:rsid w:val="003C6C05"/>
    <w:rsid w:val="003D0FB7"/>
    <w:rsid w:val="003D2858"/>
    <w:rsid w:val="003D6D0E"/>
    <w:rsid w:val="003E0F14"/>
    <w:rsid w:val="003E39EC"/>
    <w:rsid w:val="003E3B2A"/>
    <w:rsid w:val="003E54CA"/>
    <w:rsid w:val="003E671F"/>
    <w:rsid w:val="003F0547"/>
    <w:rsid w:val="003F0885"/>
    <w:rsid w:val="003F0A15"/>
    <w:rsid w:val="003F189D"/>
    <w:rsid w:val="003F5720"/>
    <w:rsid w:val="003F675F"/>
    <w:rsid w:val="003F6C76"/>
    <w:rsid w:val="004014E0"/>
    <w:rsid w:val="00402314"/>
    <w:rsid w:val="00404AC3"/>
    <w:rsid w:val="004051D9"/>
    <w:rsid w:val="004115C8"/>
    <w:rsid w:val="0041198B"/>
    <w:rsid w:val="00416691"/>
    <w:rsid w:val="004178F5"/>
    <w:rsid w:val="00421A38"/>
    <w:rsid w:val="00425DC8"/>
    <w:rsid w:val="00425F31"/>
    <w:rsid w:val="0042692B"/>
    <w:rsid w:val="00426F51"/>
    <w:rsid w:val="00430B17"/>
    <w:rsid w:val="00432B50"/>
    <w:rsid w:val="00435398"/>
    <w:rsid w:val="00437B1F"/>
    <w:rsid w:val="0044163A"/>
    <w:rsid w:val="004421BE"/>
    <w:rsid w:val="0044798B"/>
    <w:rsid w:val="004510DD"/>
    <w:rsid w:val="0045157E"/>
    <w:rsid w:val="004519A7"/>
    <w:rsid w:val="00451ECA"/>
    <w:rsid w:val="0045416E"/>
    <w:rsid w:val="00455241"/>
    <w:rsid w:val="004553E9"/>
    <w:rsid w:val="00456781"/>
    <w:rsid w:val="00464542"/>
    <w:rsid w:val="0046645D"/>
    <w:rsid w:val="004711C2"/>
    <w:rsid w:val="00471E44"/>
    <w:rsid w:val="00472B67"/>
    <w:rsid w:val="004758BE"/>
    <w:rsid w:val="00475FA2"/>
    <w:rsid w:val="00476127"/>
    <w:rsid w:val="00476D6F"/>
    <w:rsid w:val="00477603"/>
    <w:rsid w:val="004776F2"/>
    <w:rsid w:val="004805EC"/>
    <w:rsid w:val="004828B8"/>
    <w:rsid w:val="00482F2B"/>
    <w:rsid w:val="004841BD"/>
    <w:rsid w:val="004842D6"/>
    <w:rsid w:val="004846D6"/>
    <w:rsid w:val="004846EA"/>
    <w:rsid w:val="0048518D"/>
    <w:rsid w:val="004851E4"/>
    <w:rsid w:val="004877A5"/>
    <w:rsid w:val="00490DFB"/>
    <w:rsid w:val="00492714"/>
    <w:rsid w:val="00492798"/>
    <w:rsid w:val="0049486A"/>
    <w:rsid w:val="00494EF1"/>
    <w:rsid w:val="00495495"/>
    <w:rsid w:val="004968C8"/>
    <w:rsid w:val="004A0D35"/>
    <w:rsid w:val="004A1DDC"/>
    <w:rsid w:val="004A2F2A"/>
    <w:rsid w:val="004A359B"/>
    <w:rsid w:val="004A3EE0"/>
    <w:rsid w:val="004B4D6E"/>
    <w:rsid w:val="004B6506"/>
    <w:rsid w:val="004B6D08"/>
    <w:rsid w:val="004C0E9C"/>
    <w:rsid w:val="004C12EA"/>
    <w:rsid w:val="004C13D9"/>
    <w:rsid w:val="004C1F7F"/>
    <w:rsid w:val="004C2FC6"/>
    <w:rsid w:val="004C3773"/>
    <w:rsid w:val="004C54DD"/>
    <w:rsid w:val="004C5800"/>
    <w:rsid w:val="004C7EBC"/>
    <w:rsid w:val="004C7F97"/>
    <w:rsid w:val="004D38B7"/>
    <w:rsid w:val="004D3AD1"/>
    <w:rsid w:val="004D3EA4"/>
    <w:rsid w:val="004D4074"/>
    <w:rsid w:val="004D4447"/>
    <w:rsid w:val="004D4E94"/>
    <w:rsid w:val="004D567F"/>
    <w:rsid w:val="004D60FD"/>
    <w:rsid w:val="004E10F1"/>
    <w:rsid w:val="004E30C4"/>
    <w:rsid w:val="004E4087"/>
    <w:rsid w:val="004F02E2"/>
    <w:rsid w:val="004F095A"/>
    <w:rsid w:val="004F1132"/>
    <w:rsid w:val="004F2206"/>
    <w:rsid w:val="004F2CC2"/>
    <w:rsid w:val="004F45D3"/>
    <w:rsid w:val="004F5708"/>
    <w:rsid w:val="004F71F1"/>
    <w:rsid w:val="00500049"/>
    <w:rsid w:val="00500208"/>
    <w:rsid w:val="00503DDD"/>
    <w:rsid w:val="00503ED6"/>
    <w:rsid w:val="0050472E"/>
    <w:rsid w:val="00504EF9"/>
    <w:rsid w:val="005061F2"/>
    <w:rsid w:val="00506603"/>
    <w:rsid w:val="00506D41"/>
    <w:rsid w:val="00506E64"/>
    <w:rsid w:val="00511383"/>
    <w:rsid w:val="00512D9A"/>
    <w:rsid w:val="00515DF6"/>
    <w:rsid w:val="00516D38"/>
    <w:rsid w:val="00517C45"/>
    <w:rsid w:val="00517C4C"/>
    <w:rsid w:val="0052074A"/>
    <w:rsid w:val="00520E1D"/>
    <w:rsid w:val="00522545"/>
    <w:rsid w:val="00522926"/>
    <w:rsid w:val="00525772"/>
    <w:rsid w:val="005259F1"/>
    <w:rsid w:val="00526D2D"/>
    <w:rsid w:val="00526FE9"/>
    <w:rsid w:val="00527053"/>
    <w:rsid w:val="005323A2"/>
    <w:rsid w:val="00533D6A"/>
    <w:rsid w:val="00534031"/>
    <w:rsid w:val="00534CB1"/>
    <w:rsid w:val="00534DA7"/>
    <w:rsid w:val="005374FE"/>
    <w:rsid w:val="00537701"/>
    <w:rsid w:val="005412D4"/>
    <w:rsid w:val="00541F1D"/>
    <w:rsid w:val="00542272"/>
    <w:rsid w:val="00542959"/>
    <w:rsid w:val="0054373E"/>
    <w:rsid w:val="00543E10"/>
    <w:rsid w:val="00547505"/>
    <w:rsid w:val="00551EBD"/>
    <w:rsid w:val="00554DF8"/>
    <w:rsid w:val="00555229"/>
    <w:rsid w:val="005563B0"/>
    <w:rsid w:val="00560108"/>
    <w:rsid w:val="005607EF"/>
    <w:rsid w:val="00560A8E"/>
    <w:rsid w:val="005617EA"/>
    <w:rsid w:val="00561955"/>
    <w:rsid w:val="00561A53"/>
    <w:rsid w:val="00562991"/>
    <w:rsid w:val="00562FB7"/>
    <w:rsid w:val="00566412"/>
    <w:rsid w:val="00570EC8"/>
    <w:rsid w:val="005719FB"/>
    <w:rsid w:val="00576392"/>
    <w:rsid w:val="005766A3"/>
    <w:rsid w:val="00577BE1"/>
    <w:rsid w:val="00581264"/>
    <w:rsid w:val="00582066"/>
    <w:rsid w:val="00582726"/>
    <w:rsid w:val="00584C7E"/>
    <w:rsid w:val="00585323"/>
    <w:rsid w:val="005855B5"/>
    <w:rsid w:val="00586AB7"/>
    <w:rsid w:val="00587F90"/>
    <w:rsid w:val="00592525"/>
    <w:rsid w:val="005954EE"/>
    <w:rsid w:val="00595A59"/>
    <w:rsid w:val="00596DE1"/>
    <w:rsid w:val="00597002"/>
    <w:rsid w:val="005972BD"/>
    <w:rsid w:val="005A0FDB"/>
    <w:rsid w:val="005A14B0"/>
    <w:rsid w:val="005A193E"/>
    <w:rsid w:val="005A2E68"/>
    <w:rsid w:val="005A3825"/>
    <w:rsid w:val="005A7D42"/>
    <w:rsid w:val="005A7E84"/>
    <w:rsid w:val="005B0322"/>
    <w:rsid w:val="005B0AD7"/>
    <w:rsid w:val="005B1767"/>
    <w:rsid w:val="005B19E4"/>
    <w:rsid w:val="005B405B"/>
    <w:rsid w:val="005B5005"/>
    <w:rsid w:val="005B5058"/>
    <w:rsid w:val="005B5260"/>
    <w:rsid w:val="005B5880"/>
    <w:rsid w:val="005B60DC"/>
    <w:rsid w:val="005B7141"/>
    <w:rsid w:val="005B7C44"/>
    <w:rsid w:val="005C0234"/>
    <w:rsid w:val="005C1D18"/>
    <w:rsid w:val="005C5216"/>
    <w:rsid w:val="005D059A"/>
    <w:rsid w:val="005D1916"/>
    <w:rsid w:val="005D287D"/>
    <w:rsid w:val="005D2A83"/>
    <w:rsid w:val="005D475E"/>
    <w:rsid w:val="005D49D1"/>
    <w:rsid w:val="005D51E7"/>
    <w:rsid w:val="005D5797"/>
    <w:rsid w:val="005D6832"/>
    <w:rsid w:val="005D7BEE"/>
    <w:rsid w:val="005E06B7"/>
    <w:rsid w:val="005E2161"/>
    <w:rsid w:val="005E487F"/>
    <w:rsid w:val="005E5880"/>
    <w:rsid w:val="005F0749"/>
    <w:rsid w:val="005F3567"/>
    <w:rsid w:val="005F48DB"/>
    <w:rsid w:val="005F5D55"/>
    <w:rsid w:val="005F5D96"/>
    <w:rsid w:val="005F5F70"/>
    <w:rsid w:val="005F7D96"/>
    <w:rsid w:val="00600E4C"/>
    <w:rsid w:val="00601558"/>
    <w:rsid w:val="006029B2"/>
    <w:rsid w:val="00602B7F"/>
    <w:rsid w:val="00610F0C"/>
    <w:rsid w:val="006128C0"/>
    <w:rsid w:val="006157FB"/>
    <w:rsid w:val="00615EDB"/>
    <w:rsid w:val="00616185"/>
    <w:rsid w:val="00622013"/>
    <w:rsid w:val="00625C98"/>
    <w:rsid w:val="006261F1"/>
    <w:rsid w:val="0062668D"/>
    <w:rsid w:val="006307FF"/>
    <w:rsid w:val="00631D84"/>
    <w:rsid w:val="00633659"/>
    <w:rsid w:val="00633673"/>
    <w:rsid w:val="00636877"/>
    <w:rsid w:val="0064159A"/>
    <w:rsid w:val="00642D65"/>
    <w:rsid w:val="00643E53"/>
    <w:rsid w:val="00646A1F"/>
    <w:rsid w:val="00647B4D"/>
    <w:rsid w:val="006504BB"/>
    <w:rsid w:val="00650626"/>
    <w:rsid w:val="00652101"/>
    <w:rsid w:val="00652466"/>
    <w:rsid w:val="00652A57"/>
    <w:rsid w:val="0065516C"/>
    <w:rsid w:val="006640CB"/>
    <w:rsid w:val="0066649F"/>
    <w:rsid w:val="00666E5E"/>
    <w:rsid w:val="00667E03"/>
    <w:rsid w:val="006700E1"/>
    <w:rsid w:val="00671D75"/>
    <w:rsid w:val="0067322A"/>
    <w:rsid w:val="00675488"/>
    <w:rsid w:val="006803FD"/>
    <w:rsid w:val="00680F92"/>
    <w:rsid w:val="006824DC"/>
    <w:rsid w:val="00682853"/>
    <w:rsid w:val="00682A37"/>
    <w:rsid w:val="00684ECD"/>
    <w:rsid w:val="00687B50"/>
    <w:rsid w:val="00687F49"/>
    <w:rsid w:val="00690324"/>
    <w:rsid w:val="0069292D"/>
    <w:rsid w:val="006930C1"/>
    <w:rsid w:val="006932CF"/>
    <w:rsid w:val="0069398C"/>
    <w:rsid w:val="00693FED"/>
    <w:rsid w:val="00694B3C"/>
    <w:rsid w:val="0069502D"/>
    <w:rsid w:val="00695A0E"/>
    <w:rsid w:val="00697CF3"/>
    <w:rsid w:val="006A0233"/>
    <w:rsid w:val="006A1778"/>
    <w:rsid w:val="006A3023"/>
    <w:rsid w:val="006A49D4"/>
    <w:rsid w:val="006A6A3D"/>
    <w:rsid w:val="006A71EF"/>
    <w:rsid w:val="006A794F"/>
    <w:rsid w:val="006B4D8D"/>
    <w:rsid w:val="006C0FF9"/>
    <w:rsid w:val="006C1016"/>
    <w:rsid w:val="006C76C6"/>
    <w:rsid w:val="006D0693"/>
    <w:rsid w:val="006D3A88"/>
    <w:rsid w:val="006D4658"/>
    <w:rsid w:val="006D5CF3"/>
    <w:rsid w:val="006E0E6D"/>
    <w:rsid w:val="006E3834"/>
    <w:rsid w:val="006E3D01"/>
    <w:rsid w:val="006E3DFC"/>
    <w:rsid w:val="006E4890"/>
    <w:rsid w:val="006E4DBD"/>
    <w:rsid w:val="006E50FC"/>
    <w:rsid w:val="006E5C26"/>
    <w:rsid w:val="006F05E1"/>
    <w:rsid w:val="006F0F36"/>
    <w:rsid w:val="006F1F05"/>
    <w:rsid w:val="006F225D"/>
    <w:rsid w:val="006F5121"/>
    <w:rsid w:val="006F6C1C"/>
    <w:rsid w:val="006F6F6F"/>
    <w:rsid w:val="00700783"/>
    <w:rsid w:val="007015F1"/>
    <w:rsid w:val="007033C2"/>
    <w:rsid w:val="00703FF6"/>
    <w:rsid w:val="007067A9"/>
    <w:rsid w:val="00707E7D"/>
    <w:rsid w:val="00710622"/>
    <w:rsid w:val="0071177B"/>
    <w:rsid w:val="00713D7C"/>
    <w:rsid w:val="0072142B"/>
    <w:rsid w:val="00725436"/>
    <w:rsid w:val="007305CF"/>
    <w:rsid w:val="00730ECF"/>
    <w:rsid w:val="0073197C"/>
    <w:rsid w:val="0073232D"/>
    <w:rsid w:val="007332E0"/>
    <w:rsid w:val="0073355E"/>
    <w:rsid w:val="0073458B"/>
    <w:rsid w:val="00740BB6"/>
    <w:rsid w:val="007411DF"/>
    <w:rsid w:val="0074247D"/>
    <w:rsid w:val="00744C54"/>
    <w:rsid w:val="00745293"/>
    <w:rsid w:val="00745D1F"/>
    <w:rsid w:val="00747151"/>
    <w:rsid w:val="007471AF"/>
    <w:rsid w:val="007501C0"/>
    <w:rsid w:val="0075506C"/>
    <w:rsid w:val="00755142"/>
    <w:rsid w:val="00756F69"/>
    <w:rsid w:val="00757AC4"/>
    <w:rsid w:val="00757B70"/>
    <w:rsid w:val="0076045B"/>
    <w:rsid w:val="007629CE"/>
    <w:rsid w:val="0076431E"/>
    <w:rsid w:val="0076522A"/>
    <w:rsid w:val="007667A8"/>
    <w:rsid w:val="00771A51"/>
    <w:rsid w:val="007746C4"/>
    <w:rsid w:val="00774795"/>
    <w:rsid w:val="007758BF"/>
    <w:rsid w:val="0077720F"/>
    <w:rsid w:val="00782242"/>
    <w:rsid w:val="0078384A"/>
    <w:rsid w:val="007845BA"/>
    <w:rsid w:val="007853D1"/>
    <w:rsid w:val="00785E49"/>
    <w:rsid w:val="007865BA"/>
    <w:rsid w:val="007908A1"/>
    <w:rsid w:val="00790ED6"/>
    <w:rsid w:val="00791775"/>
    <w:rsid w:val="00794833"/>
    <w:rsid w:val="00794B4F"/>
    <w:rsid w:val="007950FE"/>
    <w:rsid w:val="00795893"/>
    <w:rsid w:val="00795A94"/>
    <w:rsid w:val="00797A5B"/>
    <w:rsid w:val="007A1B60"/>
    <w:rsid w:val="007A1CE6"/>
    <w:rsid w:val="007A508C"/>
    <w:rsid w:val="007A5F87"/>
    <w:rsid w:val="007A623B"/>
    <w:rsid w:val="007B0AD1"/>
    <w:rsid w:val="007B15D2"/>
    <w:rsid w:val="007B31FC"/>
    <w:rsid w:val="007B458A"/>
    <w:rsid w:val="007B7764"/>
    <w:rsid w:val="007C0425"/>
    <w:rsid w:val="007C1D05"/>
    <w:rsid w:val="007C207C"/>
    <w:rsid w:val="007C613B"/>
    <w:rsid w:val="007D10CA"/>
    <w:rsid w:val="007D12D9"/>
    <w:rsid w:val="007D2724"/>
    <w:rsid w:val="007D73ED"/>
    <w:rsid w:val="007E0EA3"/>
    <w:rsid w:val="007E1A7B"/>
    <w:rsid w:val="007E3045"/>
    <w:rsid w:val="007E30DD"/>
    <w:rsid w:val="007E3C3E"/>
    <w:rsid w:val="007E4E0D"/>
    <w:rsid w:val="007E54E5"/>
    <w:rsid w:val="007F157A"/>
    <w:rsid w:val="007F193C"/>
    <w:rsid w:val="007F2932"/>
    <w:rsid w:val="008002CD"/>
    <w:rsid w:val="00801699"/>
    <w:rsid w:val="008018DA"/>
    <w:rsid w:val="00803328"/>
    <w:rsid w:val="00803B3D"/>
    <w:rsid w:val="00810545"/>
    <w:rsid w:val="00810B91"/>
    <w:rsid w:val="00811222"/>
    <w:rsid w:val="00813527"/>
    <w:rsid w:val="00813600"/>
    <w:rsid w:val="0081374D"/>
    <w:rsid w:val="00816DCC"/>
    <w:rsid w:val="00817438"/>
    <w:rsid w:val="0081798C"/>
    <w:rsid w:val="0082542F"/>
    <w:rsid w:val="0082559F"/>
    <w:rsid w:val="0082634D"/>
    <w:rsid w:val="00826F70"/>
    <w:rsid w:val="00827513"/>
    <w:rsid w:val="00827675"/>
    <w:rsid w:val="00827AE1"/>
    <w:rsid w:val="00827EA8"/>
    <w:rsid w:val="008317C7"/>
    <w:rsid w:val="008322A2"/>
    <w:rsid w:val="0083419E"/>
    <w:rsid w:val="00836A82"/>
    <w:rsid w:val="008410DE"/>
    <w:rsid w:val="0084262C"/>
    <w:rsid w:val="00844A30"/>
    <w:rsid w:val="00846BDF"/>
    <w:rsid w:val="00850E66"/>
    <w:rsid w:val="00852A90"/>
    <w:rsid w:val="008545BE"/>
    <w:rsid w:val="008560CE"/>
    <w:rsid w:val="008610C5"/>
    <w:rsid w:val="00862480"/>
    <w:rsid w:val="008633E1"/>
    <w:rsid w:val="0086511D"/>
    <w:rsid w:val="00866243"/>
    <w:rsid w:val="00866FB8"/>
    <w:rsid w:val="00872AE6"/>
    <w:rsid w:val="008768FF"/>
    <w:rsid w:val="00876D2D"/>
    <w:rsid w:val="00877099"/>
    <w:rsid w:val="008808B6"/>
    <w:rsid w:val="0088201E"/>
    <w:rsid w:val="008856C8"/>
    <w:rsid w:val="00885C6A"/>
    <w:rsid w:val="00885D77"/>
    <w:rsid w:val="008908EF"/>
    <w:rsid w:val="008A06E0"/>
    <w:rsid w:val="008A418F"/>
    <w:rsid w:val="008A4B82"/>
    <w:rsid w:val="008A5AB4"/>
    <w:rsid w:val="008A5C63"/>
    <w:rsid w:val="008B3A8F"/>
    <w:rsid w:val="008B3DD6"/>
    <w:rsid w:val="008B53CE"/>
    <w:rsid w:val="008B57FB"/>
    <w:rsid w:val="008B5F9B"/>
    <w:rsid w:val="008B6086"/>
    <w:rsid w:val="008B6808"/>
    <w:rsid w:val="008B6BA2"/>
    <w:rsid w:val="008B7929"/>
    <w:rsid w:val="008C0F0C"/>
    <w:rsid w:val="008C1D06"/>
    <w:rsid w:val="008C2BC7"/>
    <w:rsid w:val="008C4454"/>
    <w:rsid w:val="008C4D97"/>
    <w:rsid w:val="008C6637"/>
    <w:rsid w:val="008C6728"/>
    <w:rsid w:val="008C6CE7"/>
    <w:rsid w:val="008C6D81"/>
    <w:rsid w:val="008D09CF"/>
    <w:rsid w:val="008D7B4E"/>
    <w:rsid w:val="008E0859"/>
    <w:rsid w:val="008E0D1B"/>
    <w:rsid w:val="008E6780"/>
    <w:rsid w:val="008F080C"/>
    <w:rsid w:val="008F1A52"/>
    <w:rsid w:val="008F22BA"/>
    <w:rsid w:val="008F22EA"/>
    <w:rsid w:val="008F404C"/>
    <w:rsid w:val="008F6080"/>
    <w:rsid w:val="008F7D5A"/>
    <w:rsid w:val="00901BEB"/>
    <w:rsid w:val="009025BE"/>
    <w:rsid w:val="0090415E"/>
    <w:rsid w:val="00904302"/>
    <w:rsid w:val="00904CB5"/>
    <w:rsid w:val="00906449"/>
    <w:rsid w:val="00907750"/>
    <w:rsid w:val="009109E0"/>
    <w:rsid w:val="00911B8D"/>
    <w:rsid w:val="00911CE8"/>
    <w:rsid w:val="0091211C"/>
    <w:rsid w:val="0091224A"/>
    <w:rsid w:val="0091247B"/>
    <w:rsid w:val="009128CA"/>
    <w:rsid w:val="00912DFA"/>
    <w:rsid w:val="009214DA"/>
    <w:rsid w:val="00921CBA"/>
    <w:rsid w:val="009222A2"/>
    <w:rsid w:val="00930498"/>
    <w:rsid w:val="00932461"/>
    <w:rsid w:val="00933F76"/>
    <w:rsid w:val="00935C56"/>
    <w:rsid w:val="00935EE2"/>
    <w:rsid w:val="009427C2"/>
    <w:rsid w:val="0094475B"/>
    <w:rsid w:val="0095428F"/>
    <w:rsid w:val="00954BD4"/>
    <w:rsid w:val="00963307"/>
    <w:rsid w:val="0096396D"/>
    <w:rsid w:val="00965440"/>
    <w:rsid w:val="00966C8E"/>
    <w:rsid w:val="009671DE"/>
    <w:rsid w:val="0097067D"/>
    <w:rsid w:val="00971CFC"/>
    <w:rsid w:val="00971E63"/>
    <w:rsid w:val="009733BD"/>
    <w:rsid w:val="009747B3"/>
    <w:rsid w:val="00975CC5"/>
    <w:rsid w:val="00980092"/>
    <w:rsid w:val="009833BE"/>
    <w:rsid w:val="009848E4"/>
    <w:rsid w:val="00984CDC"/>
    <w:rsid w:val="00987637"/>
    <w:rsid w:val="009909AE"/>
    <w:rsid w:val="00990FC8"/>
    <w:rsid w:val="009912D4"/>
    <w:rsid w:val="0099312F"/>
    <w:rsid w:val="00994897"/>
    <w:rsid w:val="00995AA4"/>
    <w:rsid w:val="009A0359"/>
    <w:rsid w:val="009A12F7"/>
    <w:rsid w:val="009A24E1"/>
    <w:rsid w:val="009A2ABE"/>
    <w:rsid w:val="009A2C0A"/>
    <w:rsid w:val="009A3CAC"/>
    <w:rsid w:val="009A3DFF"/>
    <w:rsid w:val="009A46A4"/>
    <w:rsid w:val="009A473C"/>
    <w:rsid w:val="009A5886"/>
    <w:rsid w:val="009A5BB1"/>
    <w:rsid w:val="009A622C"/>
    <w:rsid w:val="009B6223"/>
    <w:rsid w:val="009B7225"/>
    <w:rsid w:val="009B7321"/>
    <w:rsid w:val="009B777A"/>
    <w:rsid w:val="009C2FCE"/>
    <w:rsid w:val="009C698E"/>
    <w:rsid w:val="009D0383"/>
    <w:rsid w:val="009D1DA6"/>
    <w:rsid w:val="009D4843"/>
    <w:rsid w:val="009E0421"/>
    <w:rsid w:val="009E06C1"/>
    <w:rsid w:val="009E4331"/>
    <w:rsid w:val="009E5072"/>
    <w:rsid w:val="009E5D27"/>
    <w:rsid w:val="009F012A"/>
    <w:rsid w:val="009F17DA"/>
    <w:rsid w:val="009F1913"/>
    <w:rsid w:val="009F32CB"/>
    <w:rsid w:val="009F37E5"/>
    <w:rsid w:val="009F3B3F"/>
    <w:rsid w:val="009F42E4"/>
    <w:rsid w:val="009F5809"/>
    <w:rsid w:val="009F6C8E"/>
    <w:rsid w:val="00A000F7"/>
    <w:rsid w:val="00A00315"/>
    <w:rsid w:val="00A00538"/>
    <w:rsid w:val="00A00F82"/>
    <w:rsid w:val="00A01B4F"/>
    <w:rsid w:val="00A01D9A"/>
    <w:rsid w:val="00A03A8A"/>
    <w:rsid w:val="00A03EB2"/>
    <w:rsid w:val="00A03ED4"/>
    <w:rsid w:val="00A04A4B"/>
    <w:rsid w:val="00A10C3A"/>
    <w:rsid w:val="00A12384"/>
    <w:rsid w:val="00A1314D"/>
    <w:rsid w:val="00A132F9"/>
    <w:rsid w:val="00A14B59"/>
    <w:rsid w:val="00A15B9A"/>
    <w:rsid w:val="00A15C3A"/>
    <w:rsid w:val="00A16912"/>
    <w:rsid w:val="00A17AAC"/>
    <w:rsid w:val="00A200C0"/>
    <w:rsid w:val="00A20AE7"/>
    <w:rsid w:val="00A215FA"/>
    <w:rsid w:val="00A22B67"/>
    <w:rsid w:val="00A25D69"/>
    <w:rsid w:val="00A265EB"/>
    <w:rsid w:val="00A27E2B"/>
    <w:rsid w:val="00A27EE5"/>
    <w:rsid w:val="00A314B8"/>
    <w:rsid w:val="00A32C7D"/>
    <w:rsid w:val="00A3355B"/>
    <w:rsid w:val="00A3543F"/>
    <w:rsid w:val="00A35A95"/>
    <w:rsid w:val="00A379DD"/>
    <w:rsid w:val="00A40548"/>
    <w:rsid w:val="00A40B5A"/>
    <w:rsid w:val="00A4222B"/>
    <w:rsid w:val="00A454FC"/>
    <w:rsid w:val="00A46D0F"/>
    <w:rsid w:val="00A5016B"/>
    <w:rsid w:val="00A508D3"/>
    <w:rsid w:val="00A548AF"/>
    <w:rsid w:val="00A55405"/>
    <w:rsid w:val="00A560C2"/>
    <w:rsid w:val="00A570EB"/>
    <w:rsid w:val="00A601C9"/>
    <w:rsid w:val="00A626DA"/>
    <w:rsid w:val="00A65D3D"/>
    <w:rsid w:val="00A66584"/>
    <w:rsid w:val="00A66ED9"/>
    <w:rsid w:val="00A72422"/>
    <w:rsid w:val="00A73F78"/>
    <w:rsid w:val="00A74C0A"/>
    <w:rsid w:val="00A75A0E"/>
    <w:rsid w:val="00A761DA"/>
    <w:rsid w:val="00A77DA9"/>
    <w:rsid w:val="00A77E49"/>
    <w:rsid w:val="00A81D0B"/>
    <w:rsid w:val="00A823BF"/>
    <w:rsid w:val="00A824DF"/>
    <w:rsid w:val="00A844F4"/>
    <w:rsid w:val="00A8615C"/>
    <w:rsid w:val="00A867AD"/>
    <w:rsid w:val="00A86A44"/>
    <w:rsid w:val="00A8741D"/>
    <w:rsid w:val="00A87787"/>
    <w:rsid w:val="00A87D69"/>
    <w:rsid w:val="00A91F46"/>
    <w:rsid w:val="00A91FF4"/>
    <w:rsid w:val="00A9200B"/>
    <w:rsid w:val="00A92698"/>
    <w:rsid w:val="00A94456"/>
    <w:rsid w:val="00A9566B"/>
    <w:rsid w:val="00AA04D2"/>
    <w:rsid w:val="00AA17B9"/>
    <w:rsid w:val="00AA278B"/>
    <w:rsid w:val="00AA2EF9"/>
    <w:rsid w:val="00AA5863"/>
    <w:rsid w:val="00AA58DE"/>
    <w:rsid w:val="00AA7A21"/>
    <w:rsid w:val="00AB15C9"/>
    <w:rsid w:val="00AB1CD4"/>
    <w:rsid w:val="00AB458A"/>
    <w:rsid w:val="00AB52D6"/>
    <w:rsid w:val="00AB5729"/>
    <w:rsid w:val="00AB6C77"/>
    <w:rsid w:val="00AC0D22"/>
    <w:rsid w:val="00AC0FF9"/>
    <w:rsid w:val="00AC32E6"/>
    <w:rsid w:val="00AC3600"/>
    <w:rsid w:val="00AD0920"/>
    <w:rsid w:val="00AD0B9B"/>
    <w:rsid w:val="00AD1780"/>
    <w:rsid w:val="00AD2C86"/>
    <w:rsid w:val="00AD3A41"/>
    <w:rsid w:val="00AD5963"/>
    <w:rsid w:val="00AD6389"/>
    <w:rsid w:val="00AD7805"/>
    <w:rsid w:val="00AD7849"/>
    <w:rsid w:val="00AE1948"/>
    <w:rsid w:val="00AE20EA"/>
    <w:rsid w:val="00AE42C4"/>
    <w:rsid w:val="00AE4738"/>
    <w:rsid w:val="00AE5417"/>
    <w:rsid w:val="00AE644D"/>
    <w:rsid w:val="00AE6764"/>
    <w:rsid w:val="00AE7DBF"/>
    <w:rsid w:val="00AF029E"/>
    <w:rsid w:val="00AF0B63"/>
    <w:rsid w:val="00AF2C78"/>
    <w:rsid w:val="00AF30B8"/>
    <w:rsid w:val="00AF3430"/>
    <w:rsid w:val="00AF6865"/>
    <w:rsid w:val="00AF69A9"/>
    <w:rsid w:val="00AF7082"/>
    <w:rsid w:val="00AF75A2"/>
    <w:rsid w:val="00B027A7"/>
    <w:rsid w:val="00B03BCA"/>
    <w:rsid w:val="00B04A0C"/>
    <w:rsid w:val="00B04CFC"/>
    <w:rsid w:val="00B06B4A"/>
    <w:rsid w:val="00B073A0"/>
    <w:rsid w:val="00B07437"/>
    <w:rsid w:val="00B07F41"/>
    <w:rsid w:val="00B106BD"/>
    <w:rsid w:val="00B13181"/>
    <w:rsid w:val="00B13297"/>
    <w:rsid w:val="00B13675"/>
    <w:rsid w:val="00B13C6F"/>
    <w:rsid w:val="00B15C23"/>
    <w:rsid w:val="00B20D89"/>
    <w:rsid w:val="00B21F3B"/>
    <w:rsid w:val="00B22949"/>
    <w:rsid w:val="00B231B0"/>
    <w:rsid w:val="00B23E8C"/>
    <w:rsid w:val="00B257E9"/>
    <w:rsid w:val="00B306C0"/>
    <w:rsid w:val="00B30930"/>
    <w:rsid w:val="00B31AA5"/>
    <w:rsid w:val="00B320AC"/>
    <w:rsid w:val="00B3352A"/>
    <w:rsid w:val="00B346A5"/>
    <w:rsid w:val="00B369B4"/>
    <w:rsid w:val="00B400F8"/>
    <w:rsid w:val="00B40232"/>
    <w:rsid w:val="00B40B69"/>
    <w:rsid w:val="00B43054"/>
    <w:rsid w:val="00B44259"/>
    <w:rsid w:val="00B44AB2"/>
    <w:rsid w:val="00B47C68"/>
    <w:rsid w:val="00B52093"/>
    <w:rsid w:val="00B52482"/>
    <w:rsid w:val="00B62880"/>
    <w:rsid w:val="00B66692"/>
    <w:rsid w:val="00B71DE2"/>
    <w:rsid w:val="00B72061"/>
    <w:rsid w:val="00B73A76"/>
    <w:rsid w:val="00B76B68"/>
    <w:rsid w:val="00B76BFA"/>
    <w:rsid w:val="00B82200"/>
    <w:rsid w:val="00B82829"/>
    <w:rsid w:val="00B856E2"/>
    <w:rsid w:val="00B85F45"/>
    <w:rsid w:val="00B86286"/>
    <w:rsid w:val="00B917A3"/>
    <w:rsid w:val="00B917D5"/>
    <w:rsid w:val="00B9426F"/>
    <w:rsid w:val="00B943C8"/>
    <w:rsid w:val="00B95CFD"/>
    <w:rsid w:val="00B97DBB"/>
    <w:rsid w:val="00B97DF8"/>
    <w:rsid w:val="00B97E2D"/>
    <w:rsid w:val="00BA0A2A"/>
    <w:rsid w:val="00BA1080"/>
    <w:rsid w:val="00BA29EA"/>
    <w:rsid w:val="00BA374F"/>
    <w:rsid w:val="00BA405B"/>
    <w:rsid w:val="00BA6190"/>
    <w:rsid w:val="00BA6CB0"/>
    <w:rsid w:val="00BA6F0C"/>
    <w:rsid w:val="00BA6F9F"/>
    <w:rsid w:val="00BA7A85"/>
    <w:rsid w:val="00BB5D4A"/>
    <w:rsid w:val="00BC0F59"/>
    <w:rsid w:val="00BC1D1C"/>
    <w:rsid w:val="00BC4894"/>
    <w:rsid w:val="00BC55E8"/>
    <w:rsid w:val="00BC6655"/>
    <w:rsid w:val="00BD0300"/>
    <w:rsid w:val="00BD0AFB"/>
    <w:rsid w:val="00BD1103"/>
    <w:rsid w:val="00BD133A"/>
    <w:rsid w:val="00BD146D"/>
    <w:rsid w:val="00BD213F"/>
    <w:rsid w:val="00BD5CD1"/>
    <w:rsid w:val="00BD6DB4"/>
    <w:rsid w:val="00BD752E"/>
    <w:rsid w:val="00BD753A"/>
    <w:rsid w:val="00BE07B6"/>
    <w:rsid w:val="00BE2366"/>
    <w:rsid w:val="00BE31BD"/>
    <w:rsid w:val="00BE3E54"/>
    <w:rsid w:val="00BE42CD"/>
    <w:rsid w:val="00BE49CF"/>
    <w:rsid w:val="00BE6242"/>
    <w:rsid w:val="00BE7D5C"/>
    <w:rsid w:val="00BF2BFB"/>
    <w:rsid w:val="00BF2DE2"/>
    <w:rsid w:val="00BF3751"/>
    <w:rsid w:val="00BF506B"/>
    <w:rsid w:val="00BF6A1F"/>
    <w:rsid w:val="00BF7160"/>
    <w:rsid w:val="00BF7323"/>
    <w:rsid w:val="00C00E04"/>
    <w:rsid w:val="00C026D2"/>
    <w:rsid w:val="00C062F0"/>
    <w:rsid w:val="00C1365B"/>
    <w:rsid w:val="00C13CF7"/>
    <w:rsid w:val="00C14E3E"/>
    <w:rsid w:val="00C15AF6"/>
    <w:rsid w:val="00C21E21"/>
    <w:rsid w:val="00C243DB"/>
    <w:rsid w:val="00C24C73"/>
    <w:rsid w:val="00C25E3D"/>
    <w:rsid w:val="00C26C9C"/>
    <w:rsid w:val="00C30EB3"/>
    <w:rsid w:val="00C30EFC"/>
    <w:rsid w:val="00C34D4D"/>
    <w:rsid w:val="00C37423"/>
    <w:rsid w:val="00C40CEA"/>
    <w:rsid w:val="00C43620"/>
    <w:rsid w:val="00C50A8A"/>
    <w:rsid w:val="00C51C06"/>
    <w:rsid w:val="00C52DFF"/>
    <w:rsid w:val="00C578DF"/>
    <w:rsid w:val="00C62240"/>
    <w:rsid w:val="00C6242A"/>
    <w:rsid w:val="00C63815"/>
    <w:rsid w:val="00C63AC8"/>
    <w:rsid w:val="00C65017"/>
    <w:rsid w:val="00C66969"/>
    <w:rsid w:val="00C725C1"/>
    <w:rsid w:val="00C7419D"/>
    <w:rsid w:val="00C74C9E"/>
    <w:rsid w:val="00C753CC"/>
    <w:rsid w:val="00C755C3"/>
    <w:rsid w:val="00C76DC5"/>
    <w:rsid w:val="00C81093"/>
    <w:rsid w:val="00C84C9D"/>
    <w:rsid w:val="00C85019"/>
    <w:rsid w:val="00C862B4"/>
    <w:rsid w:val="00C873DC"/>
    <w:rsid w:val="00C87981"/>
    <w:rsid w:val="00C90A65"/>
    <w:rsid w:val="00C96258"/>
    <w:rsid w:val="00C97778"/>
    <w:rsid w:val="00CA289E"/>
    <w:rsid w:val="00CA3123"/>
    <w:rsid w:val="00CA31AE"/>
    <w:rsid w:val="00CA3380"/>
    <w:rsid w:val="00CA3DCD"/>
    <w:rsid w:val="00CA59EB"/>
    <w:rsid w:val="00CA5CAA"/>
    <w:rsid w:val="00CA7DBD"/>
    <w:rsid w:val="00CB18BC"/>
    <w:rsid w:val="00CB3901"/>
    <w:rsid w:val="00CB4FFF"/>
    <w:rsid w:val="00CB5B5D"/>
    <w:rsid w:val="00CB5E32"/>
    <w:rsid w:val="00CB7876"/>
    <w:rsid w:val="00CC0D8C"/>
    <w:rsid w:val="00CC288B"/>
    <w:rsid w:val="00CC2980"/>
    <w:rsid w:val="00CC320C"/>
    <w:rsid w:val="00CC4847"/>
    <w:rsid w:val="00CD35B3"/>
    <w:rsid w:val="00CD4A03"/>
    <w:rsid w:val="00CD7275"/>
    <w:rsid w:val="00CD76FD"/>
    <w:rsid w:val="00CE1393"/>
    <w:rsid w:val="00CE333D"/>
    <w:rsid w:val="00CE362E"/>
    <w:rsid w:val="00CE56D2"/>
    <w:rsid w:val="00CE5957"/>
    <w:rsid w:val="00CE75A2"/>
    <w:rsid w:val="00CF02DE"/>
    <w:rsid w:val="00CF1C40"/>
    <w:rsid w:val="00CF2FB8"/>
    <w:rsid w:val="00CF35DB"/>
    <w:rsid w:val="00CF3684"/>
    <w:rsid w:val="00CF5611"/>
    <w:rsid w:val="00D00AFD"/>
    <w:rsid w:val="00D026E9"/>
    <w:rsid w:val="00D045CB"/>
    <w:rsid w:val="00D05FC0"/>
    <w:rsid w:val="00D07A4C"/>
    <w:rsid w:val="00D10939"/>
    <w:rsid w:val="00D11044"/>
    <w:rsid w:val="00D1281E"/>
    <w:rsid w:val="00D17E29"/>
    <w:rsid w:val="00D21A5C"/>
    <w:rsid w:val="00D22DBC"/>
    <w:rsid w:val="00D2753E"/>
    <w:rsid w:val="00D30215"/>
    <w:rsid w:val="00D3067C"/>
    <w:rsid w:val="00D312B2"/>
    <w:rsid w:val="00D327E3"/>
    <w:rsid w:val="00D3499E"/>
    <w:rsid w:val="00D3588F"/>
    <w:rsid w:val="00D37BD3"/>
    <w:rsid w:val="00D41952"/>
    <w:rsid w:val="00D42584"/>
    <w:rsid w:val="00D42607"/>
    <w:rsid w:val="00D43316"/>
    <w:rsid w:val="00D450A8"/>
    <w:rsid w:val="00D47C30"/>
    <w:rsid w:val="00D53ADC"/>
    <w:rsid w:val="00D53B90"/>
    <w:rsid w:val="00D54D65"/>
    <w:rsid w:val="00D552EC"/>
    <w:rsid w:val="00D56A38"/>
    <w:rsid w:val="00D602BE"/>
    <w:rsid w:val="00D666B2"/>
    <w:rsid w:val="00D6719F"/>
    <w:rsid w:val="00D711A3"/>
    <w:rsid w:val="00D716B8"/>
    <w:rsid w:val="00D72733"/>
    <w:rsid w:val="00D72925"/>
    <w:rsid w:val="00D75AB1"/>
    <w:rsid w:val="00D76195"/>
    <w:rsid w:val="00D76DEC"/>
    <w:rsid w:val="00D80052"/>
    <w:rsid w:val="00D81D53"/>
    <w:rsid w:val="00D8232C"/>
    <w:rsid w:val="00D82948"/>
    <w:rsid w:val="00D8304B"/>
    <w:rsid w:val="00D864B5"/>
    <w:rsid w:val="00D871A9"/>
    <w:rsid w:val="00D874F9"/>
    <w:rsid w:val="00D87AC4"/>
    <w:rsid w:val="00D902B7"/>
    <w:rsid w:val="00D912FD"/>
    <w:rsid w:val="00D930B3"/>
    <w:rsid w:val="00D93F08"/>
    <w:rsid w:val="00D95209"/>
    <w:rsid w:val="00D9571D"/>
    <w:rsid w:val="00D9711E"/>
    <w:rsid w:val="00D97AEE"/>
    <w:rsid w:val="00DA02E8"/>
    <w:rsid w:val="00DA4A09"/>
    <w:rsid w:val="00DA4C06"/>
    <w:rsid w:val="00DA60FF"/>
    <w:rsid w:val="00DA7746"/>
    <w:rsid w:val="00DB09AC"/>
    <w:rsid w:val="00DB3583"/>
    <w:rsid w:val="00DC0A80"/>
    <w:rsid w:val="00DC474A"/>
    <w:rsid w:val="00DC4EE6"/>
    <w:rsid w:val="00DC56C5"/>
    <w:rsid w:val="00DD036B"/>
    <w:rsid w:val="00DD0A82"/>
    <w:rsid w:val="00DD1241"/>
    <w:rsid w:val="00DD1CCE"/>
    <w:rsid w:val="00DD247F"/>
    <w:rsid w:val="00DD2F0F"/>
    <w:rsid w:val="00DD33A1"/>
    <w:rsid w:val="00DD3A34"/>
    <w:rsid w:val="00DD50BE"/>
    <w:rsid w:val="00DD5507"/>
    <w:rsid w:val="00DD5B01"/>
    <w:rsid w:val="00DD7373"/>
    <w:rsid w:val="00DE4458"/>
    <w:rsid w:val="00DE782F"/>
    <w:rsid w:val="00DF0927"/>
    <w:rsid w:val="00DF242A"/>
    <w:rsid w:val="00DF2ADE"/>
    <w:rsid w:val="00DF3100"/>
    <w:rsid w:val="00DF63AF"/>
    <w:rsid w:val="00E025DA"/>
    <w:rsid w:val="00E07072"/>
    <w:rsid w:val="00E11BB2"/>
    <w:rsid w:val="00E1291A"/>
    <w:rsid w:val="00E12E7B"/>
    <w:rsid w:val="00E132BA"/>
    <w:rsid w:val="00E13431"/>
    <w:rsid w:val="00E152C2"/>
    <w:rsid w:val="00E21D33"/>
    <w:rsid w:val="00E24262"/>
    <w:rsid w:val="00E242F7"/>
    <w:rsid w:val="00E256A5"/>
    <w:rsid w:val="00E260F4"/>
    <w:rsid w:val="00E2754D"/>
    <w:rsid w:val="00E27932"/>
    <w:rsid w:val="00E31861"/>
    <w:rsid w:val="00E3350D"/>
    <w:rsid w:val="00E34589"/>
    <w:rsid w:val="00E35DD2"/>
    <w:rsid w:val="00E37CFD"/>
    <w:rsid w:val="00E37D5B"/>
    <w:rsid w:val="00E40219"/>
    <w:rsid w:val="00E40485"/>
    <w:rsid w:val="00E40C50"/>
    <w:rsid w:val="00E41C58"/>
    <w:rsid w:val="00E4237F"/>
    <w:rsid w:val="00E456E3"/>
    <w:rsid w:val="00E45ECB"/>
    <w:rsid w:val="00E46454"/>
    <w:rsid w:val="00E46599"/>
    <w:rsid w:val="00E4750D"/>
    <w:rsid w:val="00E505B1"/>
    <w:rsid w:val="00E5309C"/>
    <w:rsid w:val="00E5382F"/>
    <w:rsid w:val="00E5496C"/>
    <w:rsid w:val="00E552DD"/>
    <w:rsid w:val="00E55A35"/>
    <w:rsid w:val="00E5644A"/>
    <w:rsid w:val="00E60823"/>
    <w:rsid w:val="00E610A3"/>
    <w:rsid w:val="00E621B2"/>
    <w:rsid w:val="00E64A70"/>
    <w:rsid w:val="00E64B91"/>
    <w:rsid w:val="00E6535A"/>
    <w:rsid w:val="00E66060"/>
    <w:rsid w:val="00E70C1B"/>
    <w:rsid w:val="00E71D3F"/>
    <w:rsid w:val="00E72B93"/>
    <w:rsid w:val="00E73311"/>
    <w:rsid w:val="00E73E3F"/>
    <w:rsid w:val="00E75F1E"/>
    <w:rsid w:val="00E75F9C"/>
    <w:rsid w:val="00E772A3"/>
    <w:rsid w:val="00E8167F"/>
    <w:rsid w:val="00E82F9E"/>
    <w:rsid w:val="00E848BF"/>
    <w:rsid w:val="00E85BE8"/>
    <w:rsid w:val="00E87158"/>
    <w:rsid w:val="00E9039E"/>
    <w:rsid w:val="00E905B9"/>
    <w:rsid w:val="00E90DB9"/>
    <w:rsid w:val="00E91299"/>
    <w:rsid w:val="00E9237A"/>
    <w:rsid w:val="00E930D9"/>
    <w:rsid w:val="00E93CCB"/>
    <w:rsid w:val="00E93D32"/>
    <w:rsid w:val="00E95922"/>
    <w:rsid w:val="00E95BB2"/>
    <w:rsid w:val="00E965A1"/>
    <w:rsid w:val="00E970C6"/>
    <w:rsid w:val="00E9766D"/>
    <w:rsid w:val="00E97EA9"/>
    <w:rsid w:val="00EA1849"/>
    <w:rsid w:val="00EA4756"/>
    <w:rsid w:val="00EA5325"/>
    <w:rsid w:val="00EA5B4F"/>
    <w:rsid w:val="00EA5B6D"/>
    <w:rsid w:val="00EA649C"/>
    <w:rsid w:val="00EA718C"/>
    <w:rsid w:val="00EB1097"/>
    <w:rsid w:val="00EB20C8"/>
    <w:rsid w:val="00EB3561"/>
    <w:rsid w:val="00EB3EDB"/>
    <w:rsid w:val="00EB4326"/>
    <w:rsid w:val="00EB69DB"/>
    <w:rsid w:val="00EB6E23"/>
    <w:rsid w:val="00EC3F08"/>
    <w:rsid w:val="00EC6017"/>
    <w:rsid w:val="00EC6D53"/>
    <w:rsid w:val="00EC74AE"/>
    <w:rsid w:val="00ED1F4B"/>
    <w:rsid w:val="00ED278E"/>
    <w:rsid w:val="00ED4F83"/>
    <w:rsid w:val="00ED75CA"/>
    <w:rsid w:val="00EE061A"/>
    <w:rsid w:val="00EE1279"/>
    <w:rsid w:val="00EE4B46"/>
    <w:rsid w:val="00EE5A3D"/>
    <w:rsid w:val="00EE6797"/>
    <w:rsid w:val="00EE72C9"/>
    <w:rsid w:val="00EF2135"/>
    <w:rsid w:val="00EF3442"/>
    <w:rsid w:val="00EF3571"/>
    <w:rsid w:val="00EF6321"/>
    <w:rsid w:val="00F0117E"/>
    <w:rsid w:val="00F01BCC"/>
    <w:rsid w:val="00F01C0A"/>
    <w:rsid w:val="00F02233"/>
    <w:rsid w:val="00F022B1"/>
    <w:rsid w:val="00F03620"/>
    <w:rsid w:val="00F03949"/>
    <w:rsid w:val="00F03D8E"/>
    <w:rsid w:val="00F12BB6"/>
    <w:rsid w:val="00F15B3F"/>
    <w:rsid w:val="00F26929"/>
    <w:rsid w:val="00F27B1B"/>
    <w:rsid w:val="00F27D96"/>
    <w:rsid w:val="00F315BC"/>
    <w:rsid w:val="00F3332B"/>
    <w:rsid w:val="00F344D6"/>
    <w:rsid w:val="00F345BE"/>
    <w:rsid w:val="00F41149"/>
    <w:rsid w:val="00F418D4"/>
    <w:rsid w:val="00F429DC"/>
    <w:rsid w:val="00F42B21"/>
    <w:rsid w:val="00F433D3"/>
    <w:rsid w:val="00F43740"/>
    <w:rsid w:val="00F44BE6"/>
    <w:rsid w:val="00F45E9A"/>
    <w:rsid w:val="00F4677E"/>
    <w:rsid w:val="00F47686"/>
    <w:rsid w:val="00F47C98"/>
    <w:rsid w:val="00F5302A"/>
    <w:rsid w:val="00F53AD5"/>
    <w:rsid w:val="00F5442E"/>
    <w:rsid w:val="00F54583"/>
    <w:rsid w:val="00F55A39"/>
    <w:rsid w:val="00F56761"/>
    <w:rsid w:val="00F56FB6"/>
    <w:rsid w:val="00F57FC1"/>
    <w:rsid w:val="00F60886"/>
    <w:rsid w:val="00F60F34"/>
    <w:rsid w:val="00F62CBD"/>
    <w:rsid w:val="00F63143"/>
    <w:rsid w:val="00F662C5"/>
    <w:rsid w:val="00F67770"/>
    <w:rsid w:val="00F74986"/>
    <w:rsid w:val="00F74BE6"/>
    <w:rsid w:val="00F76C69"/>
    <w:rsid w:val="00F77E97"/>
    <w:rsid w:val="00F80A4A"/>
    <w:rsid w:val="00F81B7C"/>
    <w:rsid w:val="00F82816"/>
    <w:rsid w:val="00F82E6F"/>
    <w:rsid w:val="00F833F9"/>
    <w:rsid w:val="00F83EDD"/>
    <w:rsid w:val="00F85F80"/>
    <w:rsid w:val="00F86B47"/>
    <w:rsid w:val="00F90E86"/>
    <w:rsid w:val="00F92778"/>
    <w:rsid w:val="00F9350B"/>
    <w:rsid w:val="00F93831"/>
    <w:rsid w:val="00F9667C"/>
    <w:rsid w:val="00F9718B"/>
    <w:rsid w:val="00FA1217"/>
    <w:rsid w:val="00FA1827"/>
    <w:rsid w:val="00FA3159"/>
    <w:rsid w:val="00FA5F9E"/>
    <w:rsid w:val="00FA762B"/>
    <w:rsid w:val="00FA7BCB"/>
    <w:rsid w:val="00FB0030"/>
    <w:rsid w:val="00FB3158"/>
    <w:rsid w:val="00FB3778"/>
    <w:rsid w:val="00FB62DE"/>
    <w:rsid w:val="00FB6D84"/>
    <w:rsid w:val="00FB6EAE"/>
    <w:rsid w:val="00FB70BB"/>
    <w:rsid w:val="00FC05E1"/>
    <w:rsid w:val="00FC1C5D"/>
    <w:rsid w:val="00FC3802"/>
    <w:rsid w:val="00FC3E01"/>
    <w:rsid w:val="00FC75E9"/>
    <w:rsid w:val="00FD05DA"/>
    <w:rsid w:val="00FD28DF"/>
    <w:rsid w:val="00FD31C4"/>
    <w:rsid w:val="00FD4623"/>
    <w:rsid w:val="00FD56F8"/>
    <w:rsid w:val="00FD631F"/>
    <w:rsid w:val="00FD6C5F"/>
    <w:rsid w:val="00FE157E"/>
    <w:rsid w:val="00FE4DFE"/>
    <w:rsid w:val="00FE53B8"/>
    <w:rsid w:val="00FE5E98"/>
    <w:rsid w:val="00FF14FB"/>
    <w:rsid w:val="00FF275A"/>
    <w:rsid w:val="00FF3826"/>
    <w:rsid w:val="00FF44DB"/>
    <w:rsid w:val="00FF50DA"/>
    <w:rsid w:val="00FF60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85EE3"/>
  <w15:docId w15:val="{F6DE9125-9D81-463E-82A0-E29CB8D35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F36"/>
    <w:rPr>
      <w:sz w:val="24"/>
      <w:szCs w:val="24"/>
    </w:rPr>
  </w:style>
  <w:style w:type="paragraph" w:styleId="Heading1">
    <w:name w:val="heading 1"/>
    <w:basedOn w:val="Normal"/>
    <w:next w:val="Normal"/>
    <w:link w:val="Heading1Char"/>
    <w:qFormat/>
    <w:locked/>
    <w:rsid w:val="00537701"/>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F0F36"/>
    <w:rPr>
      <w:rFonts w:cs="Times New Roman"/>
      <w:color w:val="0000FF"/>
      <w:u w:val="single"/>
    </w:rPr>
  </w:style>
  <w:style w:type="paragraph" w:styleId="Header">
    <w:name w:val="header"/>
    <w:basedOn w:val="Normal"/>
    <w:link w:val="HeaderChar"/>
    <w:uiPriority w:val="99"/>
    <w:rsid w:val="00004E42"/>
    <w:pPr>
      <w:tabs>
        <w:tab w:val="center" w:pos="4320"/>
        <w:tab w:val="right" w:pos="8640"/>
      </w:tabs>
    </w:pPr>
  </w:style>
  <w:style w:type="character" w:customStyle="1" w:styleId="HeaderChar">
    <w:name w:val="Header Char"/>
    <w:basedOn w:val="DefaultParagraphFont"/>
    <w:link w:val="Header"/>
    <w:uiPriority w:val="99"/>
    <w:locked/>
    <w:rPr>
      <w:rFonts w:cs="Times New Roman"/>
      <w:sz w:val="24"/>
      <w:szCs w:val="24"/>
    </w:rPr>
  </w:style>
  <w:style w:type="paragraph" w:styleId="Footer">
    <w:name w:val="footer"/>
    <w:basedOn w:val="Normal"/>
    <w:link w:val="FooterChar"/>
    <w:uiPriority w:val="99"/>
    <w:rsid w:val="00004E42"/>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table" w:styleId="TableGrid">
    <w:name w:val="Table Grid"/>
    <w:basedOn w:val="TableNormal"/>
    <w:uiPriority w:val="99"/>
    <w:rsid w:val="0073232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ED75CA"/>
    <w:rPr>
      <w:rFonts w:cs="Times New Roman"/>
      <w:sz w:val="16"/>
    </w:rPr>
  </w:style>
  <w:style w:type="paragraph" w:styleId="CommentText">
    <w:name w:val="annotation text"/>
    <w:basedOn w:val="Normal"/>
    <w:link w:val="CommentTextChar"/>
    <w:uiPriority w:val="99"/>
    <w:semiHidden/>
    <w:rsid w:val="00ED75CA"/>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rPr>
  </w:style>
  <w:style w:type="paragraph" w:styleId="CommentSubject">
    <w:name w:val="annotation subject"/>
    <w:basedOn w:val="CommentText"/>
    <w:next w:val="CommentText"/>
    <w:link w:val="CommentSubjectChar"/>
    <w:uiPriority w:val="99"/>
    <w:semiHidden/>
    <w:rsid w:val="00ED75CA"/>
    <w:rPr>
      <w:b/>
      <w:bCs/>
    </w:rPr>
  </w:style>
  <w:style w:type="character" w:customStyle="1" w:styleId="CommentSubjectChar">
    <w:name w:val="Comment Subject Char"/>
    <w:basedOn w:val="CommentTextChar"/>
    <w:link w:val="CommentSubject"/>
    <w:uiPriority w:val="99"/>
    <w:semiHidden/>
    <w:locked/>
    <w:rPr>
      <w:rFonts w:cs="Times New Roman"/>
      <w:b/>
      <w:bCs/>
      <w:sz w:val="20"/>
      <w:szCs w:val="20"/>
    </w:rPr>
  </w:style>
  <w:style w:type="paragraph" w:styleId="BalloonText">
    <w:name w:val="Balloon Text"/>
    <w:basedOn w:val="Normal"/>
    <w:link w:val="BalloonTextChar"/>
    <w:uiPriority w:val="99"/>
    <w:semiHidden/>
    <w:rsid w:val="00ED75CA"/>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paragraph" w:styleId="NormalWeb">
    <w:name w:val="Normal (Web)"/>
    <w:basedOn w:val="Normal"/>
    <w:uiPriority w:val="99"/>
    <w:rsid w:val="00C63AC8"/>
    <w:pPr>
      <w:spacing w:before="100" w:beforeAutospacing="1" w:after="100" w:afterAutospacing="1"/>
    </w:pPr>
  </w:style>
  <w:style w:type="paragraph" w:styleId="Revision">
    <w:name w:val="Revision"/>
    <w:hidden/>
    <w:uiPriority w:val="99"/>
    <w:semiHidden/>
    <w:rsid w:val="00562991"/>
    <w:rPr>
      <w:sz w:val="24"/>
      <w:szCs w:val="24"/>
    </w:rPr>
  </w:style>
  <w:style w:type="paragraph" w:styleId="HTMLPreformatted">
    <w:name w:val="HTML Preformatted"/>
    <w:basedOn w:val="Normal"/>
    <w:link w:val="HTMLPreformattedChar"/>
    <w:uiPriority w:val="99"/>
    <w:rsid w:val="004C7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PreformattedChar">
    <w:name w:val="HTML Preformatted Char"/>
    <w:basedOn w:val="DefaultParagraphFont"/>
    <w:link w:val="HTMLPreformatted"/>
    <w:uiPriority w:val="99"/>
    <w:locked/>
    <w:rsid w:val="004C7EBC"/>
    <w:rPr>
      <w:rFonts w:ascii="Courier New" w:hAnsi="Courier New" w:cs="Times New Roman"/>
    </w:rPr>
  </w:style>
  <w:style w:type="paragraph" w:styleId="NoSpacing">
    <w:name w:val="No Spacing"/>
    <w:uiPriority w:val="1"/>
    <w:qFormat/>
    <w:rsid w:val="00D43316"/>
    <w:rPr>
      <w:sz w:val="24"/>
      <w:szCs w:val="24"/>
    </w:rPr>
  </w:style>
  <w:style w:type="paragraph" w:styleId="ListParagraph">
    <w:name w:val="List Paragraph"/>
    <w:basedOn w:val="Normal"/>
    <w:uiPriority w:val="34"/>
    <w:qFormat/>
    <w:rsid w:val="00163820"/>
    <w:pPr>
      <w:ind w:left="720"/>
      <w:contextualSpacing/>
    </w:pPr>
  </w:style>
  <w:style w:type="character" w:customStyle="1" w:styleId="Heading1Char">
    <w:name w:val="Heading 1 Char"/>
    <w:basedOn w:val="DefaultParagraphFont"/>
    <w:link w:val="Heading1"/>
    <w:rsid w:val="00537701"/>
    <w:rPr>
      <w:rFonts w:asciiTheme="majorHAnsi" w:eastAsiaTheme="majorEastAsia" w:hAnsiTheme="majorHAnsi" w:cstheme="majorBidi"/>
      <w:color w:val="365F91" w:themeColor="accent1" w:themeShade="BF"/>
      <w:sz w:val="32"/>
      <w:szCs w:val="32"/>
    </w:rPr>
  </w:style>
  <w:style w:type="paragraph" w:styleId="Caption">
    <w:name w:val="caption"/>
    <w:basedOn w:val="Normal"/>
    <w:next w:val="Normal"/>
    <w:unhideWhenUsed/>
    <w:qFormat/>
    <w:locked/>
    <w:rsid w:val="002E426D"/>
    <w:pPr>
      <w:spacing w:after="200"/>
    </w:pPr>
    <w:rPr>
      <w:i/>
      <w:iCs/>
      <w:color w:val="1F497D" w:themeColor="text2"/>
      <w:sz w:val="18"/>
      <w:szCs w:val="18"/>
    </w:rPr>
  </w:style>
  <w:style w:type="character" w:customStyle="1" w:styleId="UnresolvedMention1">
    <w:name w:val="Unresolved Mention1"/>
    <w:basedOn w:val="DefaultParagraphFont"/>
    <w:uiPriority w:val="99"/>
    <w:semiHidden/>
    <w:unhideWhenUsed/>
    <w:rsid w:val="002E1169"/>
    <w:rPr>
      <w:color w:val="605E5C"/>
      <w:shd w:val="clear" w:color="auto" w:fill="E1DFDD"/>
    </w:rPr>
  </w:style>
  <w:style w:type="character" w:styleId="UnresolvedMention">
    <w:name w:val="Unresolved Mention"/>
    <w:basedOn w:val="DefaultParagraphFont"/>
    <w:uiPriority w:val="99"/>
    <w:semiHidden/>
    <w:unhideWhenUsed/>
    <w:rsid w:val="005A2E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7907">
      <w:bodyDiv w:val="1"/>
      <w:marLeft w:val="0"/>
      <w:marRight w:val="0"/>
      <w:marTop w:val="0"/>
      <w:marBottom w:val="0"/>
      <w:divBdr>
        <w:top w:val="none" w:sz="0" w:space="0" w:color="auto"/>
        <w:left w:val="none" w:sz="0" w:space="0" w:color="auto"/>
        <w:bottom w:val="none" w:sz="0" w:space="0" w:color="auto"/>
        <w:right w:val="none" w:sz="0" w:space="0" w:color="auto"/>
      </w:divBdr>
    </w:div>
    <w:div w:id="31927176">
      <w:bodyDiv w:val="1"/>
      <w:marLeft w:val="0"/>
      <w:marRight w:val="0"/>
      <w:marTop w:val="0"/>
      <w:marBottom w:val="0"/>
      <w:divBdr>
        <w:top w:val="none" w:sz="0" w:space="0" w:color="auto"/>
        <w:left w:val="none" w:sz="0" w:space="0" w:color="auto"/>
        <w:bottom w:val="none" w:sz="0" w:space="0" w:color="auto"/>
        <w:right w:val="none" w:sz="0" w:space="0" w:color="auto"/>
      </w:divBdr>
    </w:div>
    <w:div w:id="246427251">
      <w:bodyDiv w:val="1"/>
      <w:marLeft w:val="0"/>
      <w:marRight w:val="0"/>
      <w:marTop w:val="0"/>
      <w:marBottom w:val="0"/>
      <w:divBdr>
        <w:top w:val="none" w:sz="0" w:space="0" w:color="auto"/>
        <w:left w:val="none" w:sz="0" w:space="0" w:color="auto"/>
        <w:bottom w:val="none" w:sz="0" w:space="0" w:color="auto"/>
        <w:right w:val="none" w:sz="0" w:space="0" w:color="auto"/>
      </w:divBdr>
    </w:div>
    <w:div w:id="246889904">
      <w:bodyDiv w:val="1"/>
      <w:marLeft w:val="0"/>
      <w:marRight w:val="0"/>
      <w:marTop w:val="0"/>
      <w:marBottom w:val="0"/>
      <w:divBdr>
        <w:top w:val="none" w:sz="0" w:space="0" w:color="auto"/>
        <w:left w:val="none" w:sz="0" w:space="0" w:color="auto"/>
        <w:bottom w:val="none" w:sz="0" w:space="0" w:color="auto"/>
        <w:right w:val="none" w:sz="0" w:space="0" w:color="auto"/>
      </w:divBdr>
    </w:div>
    <w:div w:id="434666673">
      <w:bodyDiv w:val="1"/>
      <w:marLeft w:val="0"/>
      <w:marRight w:val="0"/>
      <w:marTop w:val="0"/>
      <w:marBottom w:val="0"/>
      <w:divBdr>
        <w:top w:val="none" w:sz="0" w:space="0" w:color="auto"/>
        <w:left w:val="none" w:sz="0" w:space="0" w:color="auto"/>
        <w:bottom w:val="none" w:sz="0" w:space="0" w:color="auto"/>
        <w:right w:val="none" w:sz="0" w:space="0" w:color="auto"/>
      </w:divBdr>
    </w:div>
    <w:div w:id="523832058">
      <w:bodyDiv w:val="1"/>
      <w:marLeft w:val="0"/>
      <w:marRight w:val="0"/>
      <w:marTop w:val="0"/>
      <w:marBottom w:val="0"/>
      <w:divBdr>
        <w:top w:val="none" w:sz="0" w:space="0" w:color="auto"/>
        <w:left w:val="none" w:sz="0" w:space="0" w:color="auto"/>
        <w:bottom w:val="none" w:sz="0" w:space="0" w:color="auto"/>
        <w:right w:val="none" w:sz="0" w:space="0" w:color="auto"/>
      </w:divBdr>
    </w:div>
    <w:div w:id="620917282">
      <w:bodyDiv w:val="1"/>
      <w:marLeft w:val="0"/>
      <w:marRight w:val="0"/>
      <w:marTop w:val="0"/>
      <w:marBottom w:val="0"/>
      <w:divBdr>
        <w:top w:val="none" w:sz="0" w:space="0" w:color="auto"/>
        <w:left w:val="none" w:sz="0" w:space="0" w:color="auto"/>
        <w:bottom w:val="none" w:sz="0" w:space="0" w:color="auto"/>
        <w:right w:val="none" w:sz="0" w:space="0" w:color="auto"/>
      </w:divBdr>
    </w:div>
    <w:div w:id="666833363">
      <w:bodyDiv w:val="1"/>
      <w:marLeft w:val="0"/>
      <w:marRight w:val="0"/>
      <w:marTop w:val="0"/>
      <w:marBottom w:val="0"/>
      <w:divBdr>
        <w:top w:val="none" w:sz="0" w:space="0" w:color="auto"/>
        <w:left w:val="none" w:sz="0" w:space="0" w:color="auto"/>
        <w:bottom w:val="none" w:sz="0" w:space="0" w:color="auto"/>
        <w:right w:val="none" w:sz="0" w:space="0" w:color="auto"/>
      </w:divBdr>
    </w:div>
    <w:div w:id="862716145">
      <w:bodyDiv w:val="1"/>
      <w:marLeft w:val="0"/>
      <w:marRight w:val="0"/>
      <w:marTop w:val="0"/>
      <w:marBottom w:val="0"/>
      <w:divBdr>
        <w:top w:val="none" w:sz="0" w:space="0" w:color="auto"/>
        <w:left w:val="none" w:sz="0" w:space="0" w:color="auto"/>
        <w:bottom w:val="none" w:sz="0" w:space="0" w:color="auto"/>
        <w:right w:val="none" w:sz="0" w:space="0" w:color="auto"/>
      </w:divBdr>
    </w:div>
    <w:div w:id="1073746708">
      <w:bodyDiv w:val="1"/>
      <w:marLeft w:val="0"/>
      <w:marRight w:val="0"/>
      <w:marTop w:val="0"/>
      <w:marBottom w:val="0"/>
      <w:divBdr>
        <w:top w:val="none" w:sz="0" w:space="0" w:color="auto"/>
        <w:left w:val="none" w:sz="0" w:space="0" w:color="auto"/>
        <w:bottom w:val="none" w:sz="0" w:space="0" w:color="auto"/>
        <w:right w:val="none" w:sz="0" w:space="0" w:color="auto"/>
      </w:divBdr>
    </w:div>
    <w:div w:id="1183468783">
      <w:bodyDiv w:val="1"/>
      <w:marLeft w:val="0"/>
      <w:marRight w:val="0"/>
      <w:marTop w:val="0"/>
      <w:marBottom w:val="0"/>
      <w:divBdr>
        <w:top w:val="none" w:sz="0" w:space="0" w:color="auto"/>
        <w:left w:val="none" w:sz="0" w:space="0" w:color="auto"/>
        <w:bottom w:val="none" w:sz="0" w:space="0" w:color="auto"/>
        <w:right w:val="none" w:sz="0" w:space="0" w:color="auto"/>
      </w:divBdr>
    </w:div>
    <w:div w:id="1256480337">
      <w:bodyDiv w:val="1"/>
      <w:marLeft w:val="0"/>
      <w:marRight w:val="0"/>
      <w:marTop w:val="0"/>
      <w:marBottom w:val="0"/>
      <w:divBdr>
        <w:top w:val="none" w:sz="0" w:space="0" w:color="auto"/>
        <w:left w:val="none" w:sz="0" w:space="0" w:color="auto"/>
        <w:bottom w:val="none" w:sz="0" w:space="0" w:color="auto"/>
        <w:right w:val="none" w:sz="0" w:space="0" w:color="auto"/>
      </w:divBdr>
    </w:div>
    <w:div w:id="1435713766">
      <w:bodyDiv w:val="1"/>
      <w:marLeft w:val="0"/>
      <w:marRight w:val="0"/>
      <w:marTop w:val="0"/>
      <w:marBottom w:val="0"/>
      <w:divBdr>
        <w:top w:val="none" w:sz="0" w:space="0" w:color="auto"/>
        <w:left w:val="none" w:sz="0" w:space="0" w:color="auto"/>
        <w:bottom w:val="none" w:sz="0" w:space="0" w:color="auto"/>
        <w:right w:val="none" w:sz="0" w:space="0" w:color="auto"/>
      </w:divBdr>
    </w:div>
    <w:div w:id="1577088385">
      <w:marLeft w:val="0"/>
      <w:marRight w:val="0"/>
      <w:marTop w:val="0"/>
      <w:marBottom w:val="0"/>
      <w:divBdr>
        <w:top w:val="none" w:sz="0" w:space="0" w:color="auto"/>
        <w:left w:val="none" w:sz="0" w:space="0" w:color="auto"/>
        <w:bottom w:val="none" w:sz="0" w:space="0" w:color="auto"/>
        <w:right w:val="none" w:sz="0" w:space="0" w:color="auto"/>
      </w:divBdr>
    </w:div>
    <w:div w:id="1577088386">
      <w:marLeft w:val="0"/>
      <w:marRight w:val="0"/>
      <w:marTop w:val="0"/>
      <w:marBottom w:val="0"/>
      <w:divBdr>
        <w:top w:val="none" w:sz="0" w:space="0" w:color="auto"/>
        <w:left w:val="none" w:sz="0" w:space="0" w:color="auto"/>
        <w:bottom w:val="none" w:sz="0" w:space="0" w:color="auto"/>
        <w:right w:val="none" w:sz="0" w:space="0" w:color="auto"/>
      </w:divBdr>
    </w:div>
    <w:div w:id="1577088387">
      <w:marLeft w:val="0"/>
      <w:marRight w:val="0"/>
      <w:marTop w:val="0"/>
      <w:marBottom w:val="0"/>
      <w:divBdr>
        <w:top w:val="none" w:sz="0" w:space="0" w:color="auto"/>
        <w:left w:val="none" w:sz="0" w:space="0" w:color="auto"/>
        <w:bottom w:val="none" w:sz="0" w:space="0" w:color="auto"/>
        <w:right w:val="none" w:sz="0" w:space="0" w:color="auto"/>
      </w:divBdr>
    </w:div>
    <w:div w:id="1577088388">
      <w:marLeft w:val="0"/>
      <w:marRight w:val="0"/>
      <w:marTop w:val="0"/>
      <w:marBottom w:val="0"/>
      <w:divBdr>
        <w:top w:val="none" w:sz="0" w:space="0" w:color="auto"/>
        <w:left w:val="none" w:sz="0" w:space="0" w:color="auto"/>
        <w:bottom w:val="none" w:sz="0" w:space="0" w:color="auto"/>
        <w:right w:val="none" w:sz="0" w:space="0" w:color="auto"/>
      </w:divBdr>
    </w:div>
    <w:div w:id="1577088389">
      <w:marLeft w:val="0"/>
      <w:marRight w:val="0"/>
      <w:marTop w:val="0"/>
      <w:marBottom w:val="0"/>
      <w:divBdr>
        <w:top w:val="none" w:sz="0" w:space="0" w:color="auto"/>
        <w:left w:val="none" w:sz="0" w:space="0" w:color="auto"/>
        <w:bottom w:val="none" w:sz="0" w:space="0" w:color="auto"/>
        <w:right w:val="none" w:sz="0" w:space="0" w:color="auto"/>
      </w:divBdr>
    </w:div>
    <w:div w:id="1577088390">
      <w:marLeft w:val="0"/>
      <w:marRight w:val="0"/>
      <w:marTop w:val="0"/>
      <w:marBottom w:val="0"/>
      <w:divBdr>
        <w:top w:val="none" w:sz="0" w:space="0" w:color="auto"/>
        <w:left w:val="none" w:sz="0" w:space="0" w:color="auto"/>
        <w:bottom w:val="none" w:sz="0" w:space="0" w:color="auto"/>
        <w:right w:val="none" w:sz="0" w:space="0" w:color="auto"/>
      </w:divBdr>
    </w:div>
    <w:div w:id="1577088391">
      <w:marLeft w:val="0"/>
      <w:marRight w:val="0"/>
      <w:marTop w:val="0"/>
      <w:marBottom w:val="0"/>
      <w:divBdr>
        <w:top w:val="none" w:sz="0" w:space="0" w:color="auto"/>
        <w:left w:val="none" w:sz="0" w:space="0" w:color="auto"/>
        <w:bottom w:val="none" w:sz="0" w:space="0" w:color="auto"/>
        <w:right w:val="none" w:sz="0" w:space="0" w:color="auto"/>
      </w:divBdr>
    </w:div>
    <w:div w:id="1577088392">
      <w:marLeft w:val="0"/>
      <w:marRight w:val="0"/>
      <w:marTop w:val="0"/>
      <w:marBottom w:val="0"/>
      <w:divBdr>
        <w:top w:val="none" w:sz="0" w:space="0" w:color="auto"/>
        <w:left w:val="none" w:sz="0" w:space="0" w:color="auto"/>
        <w:bottom w:val="none" w:sz="0" w:space="0" w:color="auto"/>
        <w:right w:val="none" w:sz="0" w:space="0" w:color="auto"/>
      </w:divBdr>
    </w:div>
    <w:div w:id="1577088393">
      <w:marLeft w:val="0"/>
      <w:marRight w:val="0"/>
      <w:marTop w:val="0"/>
      <w:marBottom w:val="0"/>
      <w:divBdr>
        <w:top w:val="none" w:sz="0" w:space="0" w:color="auto"/>
        <w:left w:val="none" w:sz="0" w:space="0" w:color="auto"/>
        <w:bottom w:val="none" w:sz="0" w:space="0" w:color="auto"/>
        <w:right w:val="none" w:sz="0" w:space="0" w:color="auto"/>
      </w:divBdr>
    </w:div>
    <w:div w:id="1577088394">
      <w:marLeft w:val="0"/>
      <w:marRight w:val="0"/>
      <w:marTop w:val="0"/>
      <w:marBottom w:val="0"/>
      <w:divBdr>
        <w:top w:val="none" w:sz="0" w:space="0" w:color="auto"/>
        <w:left w:val="none" w:sz="0" w:space="0" w:color="auto"/>
        <w:bottom w:val="none" w:sz="0" w:space="0" w:color="auto"/>
        <w:right w:val="none" w:sz="0" w:space="0" w:color="auto"/>
      </w:divBdr>
    </w:div>
    <w:div w:id="1577088395">
      <w:marLeft w:val="0"/>
      <w:marRight w:val="0"/>
      <w:marTop w:val="0"/>
      <w:marBottom w:val="0"/>
      <w:divBdr>
        <w:top w:val="none" w:sz="0" w:space="0" w:color="auto"/>
        <w:left w:val="none" w:sz="0" w:space="0" w:color="auto"/>
        <w:bottom w:val="none" w:sz="0" w:space="0" w:color="auto"/>
        <w:right w:val="none" w:sz="0" w:space="0" w:color="auto"/>
      </w:divBdr>
    </w:div>
    <w:div w:id="1577088396">
      <w:marLeft w:val="0"/>
      <w:marRight w:val="0"/>
      <w:marTop w:val="0"/>
      <w:marBottom w:val="0"/>
      <w:divBdr>
        <w:top w:val="none" w:sz="0" w:space="0" w:color="auto"/>
        <w:left w:val="none" w:sz="0" w:space="0" w:color="auto"/>
        <w:bottom w:val="none" w:sz="0" w:space="0" w:color="auto"/>
        <w:right w:val="none" w:sz="0" w:space="0" w:color="auto"/>
      </w:divBdr>
    </w:div>
    <w:div w:id="1577088397">
      <w:marLeft w:val="0"/>
      <w:marRight w:val="0"/>
      <w:marTop w:val="0"/>
      <w:marBottom w:val="0"/>
      <w:divBdr>
        <w:top w:val="none" w:sz="0" w:space="0" w:color="auto"/>
        <w:left w:val="none" w:sz="0" w:space="0" w:color="auto"/>
        <w:bottom w:val="none" w:sz="0" w:space="0" w:color="auto"/>
        <w:right w:val="none" w:sz="0" w:space="0" w:color="auto"/>
      </w:divBdr>
    </w:div>
    <w:div w:id="1610815263">
      <w:bodyDiv w:val="1"/>
      <w:marLeft w:val="0"/>
      <w:marRight w:val="0"/>
      <w:marTop w:val="0"/>
      <w:marBottom w:val="0"/>
      <w:divBdr>
        <w:top w:val="none" w:sz="0" w:space="0" w:color="auto"/>
        <w:left w:val="none" w:sz="0" w:space="0" w:color="auto"/>
        <w:bottom w:val="none" w:sz="0" w:space="0" w:color="auto"/>
        <w:right w:val="none" w:sz="0" w:space="0" w:color="auto"/>
      </w:divBdr>
    </w:div>
    <w:div w:id="1613315889">
      <w:bodyDiv w:val="1"/>
      <w:marLeft w:val="0"/>
      <w:marRight w:val="0"/>
      <w:marTop w:val="0"/>
      <w:marBottom w:val="0"/>
      <w:divBdr>
        <w:top w:val="none" w:sz="0" w:space="0" w:color="auto"/>
        <w:left w:val="none" w:sz="0" w:space="0" w:color="auto"/>
        <w:bottom w:val="none" w:sz="0" w:space="0" w:color="auto"/>
        <w:right w:val="none" w:sz="0" w:space="0" w:color="auto"/>
      </w:divBdr>
      <w:divsChild>
        <w:div w:id="175921664">
          <w:marLeft w:val="0"/>
          <w:marRight w:val="0"/>
          <w:marTop w:val="0"/>
          <w:marBottom w:val="150"/>
          <w:divBdr>
            <w:top w:val="none" w:sz="0" w:space="0" w:color="auto"/>
            <w:left w:val="none" w:sz="0" w:space="0" w:color="auto"/>
            <w:bottom w:val="none" w:sz="0" w:space="0" w:color="auto"/>
            <w:right w:val="none" w:sz="0" w:space="0" w:color="auto"/>
          </w:divBdr>
        </w:div>
      </w:divsChild>
    </w:div>
    <w:div w:id="1672873601">
      <w:bodyDiv w:val="1"/>
      <w:marLeft w:val="0"/>
      <w:marRight w:val="0"/>
      <w:marTop w:val="0"/>
      <w:marBottom w:val="0"/>
      <w:divBdr>
        <w:top w:val="none" w:sz="0" w:space="0" w:color="auto"/>
        <w:left w:val="none" w:sz="0" w:space="0" w:color="auto"/>
        <w:bottom w:val="none" w:sz="0" w:space="0" w:color="auto"/>
        <w:right w:val="none" w:sz="0" w:space="0" w:color="auto"/>
      </w:divBdr>
    </w:div>
    <w:div w:id="1849177144">
      <w:bodyDiv w:val="1"/>
      <w:marLeft w:val="0"/>
      <w:marRight w:val="0"/>
      <w:marTop w:val="0"/>
      <w:marBottom w:val="0"/>
      <w:divBdr>
        <w:top w:val="none" w:sz="0" w:space="0" w:color="auto"/>
        <w:left w:val="none" w:sz="0" w:space="0" w:color="auto"/>
        <w:bottom w:val="none" w:sz="0" w:space="0" w:color="auto"/>
        <w:right w:val="none" w:sz="0" w:space="0" w:color="auto"/>
      </w:divBdr>
    </w:div>
    <w:div w:id="1967004966">
      <w:bodyDiv w:val="1"/>
      <w:marLeft w:val="0"/>
      <w:marRight w:val="0"/>
      <w:marTop w:val="0"/>
      <w:marBottom w:val="0"/>
      <w:divBdr>
        <w:top w:val="none" w:sz="0" w:space="0" w:color="auto"/>
        <w:left w:val="none" w:sz="0" w:space="0" w:color="auto"/>
        <w:bottom w:val="none" w:sz="0" w:space="0" w:color="auto"/>
        <w:right w:val="none" w:sz="0" w:space="0" w:color="auto"/>
      </w:divBdr>
    </w:div>
    <w:div w:id="2062513508">
      <w:bodyDiv w:val="1"/>
      <w:marLeft w:val="0"/>
      <w:marRight w:val="0"/>
      <w:marTop w:val="0"/>
      <w:marBottom w:val="0"/>
      <w:divBdr>
        <w:top w:val="none" w:sz="0" w:space="0" w:color="auto"/>
        <w:left w:val="none" w:sz="0" w:space="0" w:color="auto"/>
        <w:bottom w:val="none" w:sz="0" w:space="0" w:color="auto"/>
        <w:right w:val="none" w:sz="0" w:space="0" w:color="auto"/>
      </w:divBdr>
    </w:div>
    <w:div w:id="2093431466">
      <w:bodyDiv w:val="1"/>
      <w:marLeft w:val="0"/>
      <w:marRight w:val="0"/>
      <w:marTop w:val="0"/>
      <w:marBottom w:val="0"/>
      <w:divBdr>
        <w:top w:val="none" w:sz="0" w:space="0" w:color="auto"/>
        <w:left w:val="none" w:sz="0" w:space="0" w:color="auto"/>
        <w:bottom w:val="none" w:sz="0" w:space="0" w:color="auto"/>
        <w:right w:val="none" w:sz="0" w:space="0" w:color="auto"/>
      </w:divBdr>
    </w:div>
    <w:div w:id="2111506856">
      <w:bodyDiv w:val="1"/>
      <w:marLeft w:val="0"/>
      <w:marRight w:val="0"/>
      <w:marTop w:val="0"/>
      <w:marBottom w:val="0"/>
      <w:divBdr>
        <w:top w:val="none" w:sz="0" w:space="0" w:color="auto"/>
        <w:left w:val="none" w:sz="0" w:space="0" w:color="auto"/>
        <w:bottom w:val="none" w:sz="0" w:space="0" w:color="auto"/>
        <w:right w:val="none" w:sz="0" w:space="0" w:color="auto"/>
      </w:divBdr>
    </w:div>
    <w:div w:id="213636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2.jpeg"/><Relationship Id="rId18" Type="http://schemas.openxmlformats.org/officeDocument/2006/relationships/chart" Target="charts/chart1.xm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chart" Target="charts/chart4.xml"/><Relationship Id="rId7" Type="http://schemas.openxmlformats.org/officeDocument/2006/relationships/endnotes" Target="endnotes.xml"/><Relationship Id="rId12" Type="http://schemas.openxmlformats.org/officeDocument/2006/relationships/hyperlink" Target="http://www.mdcoastalbays.org" TargetMode="External"/><Relationship Id="rId17" Type="http://schemas.openxmlformats.org/officeDocument/2006/relationships/image" Target="media/image6.jpeg"/><Relationship Id="rId25"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chart" Target="charts/chart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toulan@mdcoastalbays.org" TargetMode="External"/><Relationship Id="rId24" Type="http://schemas.openxmlformats.org/officeDocument/2006/relationships/chart" Target="charts/chart7.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chart" Target="charts/chart6.xml"/><Relationship Id="rId28" Type="http://schemas.openxmlformats.org/officeDocument/2006/relationships/fontTable" Target="fontTable.xml"/><Relationship Id="rId10" Type="http://schemas.openxmlformats.org/officeDocument/2006/relationships/hyperlink" Target="http://www.mdcoastalbays.org" TargetMode="External"/><Relationship Id="rId19"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hyperlink" Target="mailto:ctoulan@mdcoastalbays.org" TargetMode="External"/><Relationship Id="rId14" Type="http://schemas.openxmlformats.org/officeDocument/2006/relationships/image" Target="media/image3.jpeg"/><Relationship Id="rId22" Type="http://schemas.openxmlformats.org/officeDocument/2006/relationships/chart" Target="charts/chart5.xml"/><Relationship Id="rId27"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1" Type="http://schemas.openxmlformats.org/officeDocument/2006/relationships/oleObject" Target="file:///\\mcbpfil01\Shared\Horseshoe%20Crabs\Horseshoe%20Crabs\HSC%20master%20database\HSC%20Survey%20Masterfile%20-%20Most%20Recent\HSCSS%20Masterfile.xlsx" TargetMode="External"/></Relationships>
</file>

<file path=word/charts/_rels/chart6.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5.xml"/><Relationship Id="rId1" Type="http://schemas.microsoft.com/office/2011/relationships/chartStyle" Target="style5.xml"/></Relationships>
</file>

<file path=word/charts/_rels/chart7.xml.rels><?xml version="1.0" encoding="UTF-8" standalone="yes"?>
<Relationships xmlns="http://schemas.openxmlformats.org/package/2006/relationships"><Relationship Id="rId3" Type="http://schemas.openxmlformats.org/officeDocument/2006/relationships/oleObject" Target="file:///\\mcbpfil01\Shared\Horseshoe%20Crabs\Horseshoe%20Crabs\HSC%20master%20database\HSC%20Survey%20Masterfile%20-%20Most%20Recent\HSCSS%20Masterfile.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[HSCSS Masterfile.xlsx]2022!PivotTable12</c:name>
    <c:fmtId val="-1"/>
  </c:pivotSource>
  <c:chart>
    <c:autoTitleDeleted val="1"/>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'2022'!$B$62</c:f>
              <c:strCache>
                <c:ptCount val="1"/>
                <c:pt idx="0">
                  <c:v>Total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'2022'!$A$63:$A$68</c:f>
              <c:strCache>
                <c:ptCount val="5"/>
                <c:pt idx="0">
                  <c:v>2</c:v>
                </c:pt>
                <c:pt idx="1">
                  <c:v>3</c:v>
                </c:pt>
                <c:pt idx="2">
                  <c:v>4</c:v>
                </c:pt>
                <c:pt idx="3">
                  <c:v>5</c:v>
                </c:pt>
                <c:pt idx="4">
                  <c:v>6</c:v>
                </c:pt>
              </c:strCache>
            </c:strRef>
          </c:cat>
          <c:val>
            <c:numRef>
              <c:f>'2022'!$B$63:$B$68</c:f>
              <c:numCache>
                <c:formatCode>General</c:formatCode>
                <c:ptCount val="5"/>
                <c:pt idx="0">
                  <c:v>24</c:v>
                </c:pt>
                <c:pt idx="1">
                  <c:v>266</c:v>
                </c:pt>
                <c:pt idx="2">
                  <c:v>13019</c:v>
                </c:pt>
                <c:pt idx="3">
                  <c:v>6316</c:v>
                </c:pt>
                <c:pt idx="4">
                  <c:v>8618</c:v>
                </c:pt>
              </c:numCache>
            </c:numRef>
          </c:val>
          <c:extLst>
            <c:ext xmlns:c16="http://schemas.microsoft.com/office/drawing/2014/chart" uri="{C3380CC4-5D6E-409C-BE32-E72D297353CC}">
              <c16:uniqueId val="{00000000-2486-4A12-9082-1513920C4476}"/>
            </c:ext>
          </c:extLst>
        </c:ser>
        <c:dLbls>
          <c:showLegendKey val="0"/>
          <c:showVal val="0"/>
          <c:showCatName val="0"/>
          <c:showSerName val="0"/>
          <c:showPercent val="0"/>
          <c:showBubbleSize val="0"/>
        </c:dLbls>
        <c:gapWidth val="267"/>
        <c:overlap val="-43"/>
        <c:axId val="734934776"/>
        <c:axId val="734938384"/>
      </c:barChart>
      <c:catAx>
        <c:axId val="734934776"/>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Lunar Period</a:t>
                </a:r>
              </a:p>
            </c:rich>
          </c:tx>
          <c:overlay val="0"/>
          <c:spPr>
            <a:noFill/>
            <a:ln>
              <a:noFill/>
            </a:ln>
            <a:effectLst/>
          </c:spPr>
          <c:txPr>
            <a:bodyPr rot="0" spcFirstLastPara="1" vertOverflow="ellipsis" vert="horz" wrap="square" anchor="ctr" anchorCtr="1"/>
            <a:lstStyle/>
            <a:p>
              <a:pPr>
                <a:defRPr sz="1050" b="0"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1" i="0" u="none" strike="noStrike" kern="1200" cap="none" spc="0" normalizeH="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34938384"/>
        <c:crosses val="autoZero"/>
        <c:auto val="1"/>
        <c:lblAlgn val="ctr"/>
        <c:lblOffset val="100"/>
        <c:noMultiLvlLbl val="0"/>
      </c:catAx>
      <c:valAx>
        <c:axId val="734938384"/>
        <c:scaling>
          <c:orientation val="minMax"/>
        </c:scaling>
        <c:delete val="0"/>
        <c:axPos val="l"/>
        <c:title>
          <c:tx>
            <c:rich>
              <a:bodyPr rot="-5400000" spcFirstLastPara="1" vertOverflow="ellipsis" vert="horz" wrap="square" anchor="ctr" anchorCtr="1"/>
              <a:lstStyle/>
              <a:p>
                <a:pPr>
                  <a:defRPr sz="1050" b="0"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 of Live HSCs</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34934776"/>
        <c:crosses val="autoZero"/>
        <c:crossBetween val="between"/>
      </c:valAx>
      <c:spPr>
        <a:pattFill prst="ltDnDiag">
          <a:fgClr>
            <a:srgbClr val="000000">
              <a:alpha val="0"/>
            </a:srgbClr>
          </a:fgClr>
          <a:bgClr>
            <a:srgbClr val="FFFFFF"/>
          </a:bgClr>
        </a:patt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 xmlns:c16="http://schemas.microsoft.com/office/drawing/2014/chart" uri="{E28EC0CA-F0BB-4C9C-879D-F8772B89E7AC}">
      <c16:pivotOptions16>
        <c16:showExpandCollapseFieldButtons val="1"/>
      </c16:pivotOptions16>
    </c:ext>
  </c:extLst>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020983451339139E-2"/>
          <c:y val="5.8554362522866457E-2"/>
          <c:w val="0.87368547101373606"/>
          <c:h val="0.73396929929213395"/>
        </c:manualLayout>
      </c:layout>
      <c:barChart>
        <c:barDir val="col"/>
        <c:grouping val="clustered"/>
        <c:varyColors val="0"/>
        <c:ser>
          <c:idx val="0"/>
          <c:order val="0"/>
          <c:tx>
            <c:v>LP 1</c:v>
          </c:tx>
          <c:spPr>
            <a:solidFill>
              <a:schemeClr val="accent1"/>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2022'!$V$33:$V$53</c:f>
              <c:numCache>
                <c:formatCode>General</c:formatCode>
                <c:ptCount val="21"/>
                <c:pt idx="0">
                  <c:v>0</c:v>
                </c:pt>
                <c:pt idx="1">
                  <c:v>0</c:v>
                </c:pt>
                <c:pt idx="2">
                  <c:v>0.8571428571428571</c:v>
                </c:pt>
                <c:pt idx="3">
                  <c:v>1.1666666666666667</c:v>
                </c:pt>
                <c:pt idx="4">
                  <c:v>5.7857142857142856</c:v>
                </c:pt>
                <c:pt idx="5">
                  <c:v>0</c:v>
                </c:pt>
                <c:pt idx="6">
                  <c:v>6.6666666666666666E-2</c:v>
                </c:pt>
                <c:pt idx="7">
                  <c:v>0.88888888888888884</c:v>
                </c:pt>
                <c:pt idx="8">
                  <c:v>0</c:v>
                </c:pt>
                <c:pt idx="9">
                  <c:v>0</c:v>
                </c:pt>
                <c:pt idx="10">
                  <c:v>17</c:v>
                </c:pt>
                <c:pt idx="11">
                  <c:v>8.9285714285714288</c:v>
                </c:pt>
                <c:pt idx="12">
                  <c:v>0</c:v>
                </c:pt>
                <c:pt idx="13">
                  <c:v>0</c:v>
                </c:pt>
                <c:pt idx="14">
                  <c:v>0</c:v>
                </c:pt>
                <c:pt idx="15">
                  <c:v>0</c:v>
                </c:pt>
                <c:pt idx="16">
                  <c:v>0</c:v>
                </c:pt>
                <c:pt idx="17">
                  <c:v>0</c:v>
                </c:pt>
                <c:pt idx="18">
                  <c:v>0</c:v>
                </c:pt>
                <c:pt idx="19">
                  <c:v>0</c:v>
                </c:pt>
                <c:pt idx="20">
                  <c:v>0</c:v>
                </c:pt>
              </c:numCache>
            </c:numRef>
          </c:val>
          <c:extLst>
            <c:ext xmlns:c16="http://schemas.microsoft.com/office/drawing/2014/chart" uri="{C3380CC4-5D6E-409C-BE32-E72D297353CC}">
              <c16:uniqueId val="{00000000-9C6D-4AE3-B9FD-4A711E3BA322}"/>
            </c:ext>
          </c:extLst>
        </c:ser>
        <c:ser>
          <c:idx val="1"/>
          <c:order val="1"/>
          <c:tx>
            <c:v>LP 2</c:v>
          </c:tx>
          <c:spPr>
            <a:solidFill>
              <a:schemeClr val="accent2"/>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2022'!$W$33:$W$53</c:f>
              <c:numCache>
                <c:formatCode>General</c:formatCode>
                <c:ptCount val="21"/>
                <c:pt idx="0">
                  <c:v>0</c:v>
                </c:pt>
                <c:pt idx="1">
                  <c:v>2</c:v>
                </c:pt>
                <c:pt idx="2">
                  <c:v>2.5833333333333335</c:v>
                </c:pt>
                <c:pt idx="3">
                  <c:v>2.5384615384615383</c:v>
                </c:pt>
                <c:pt idx="4">
                  <c:v>2.1538461538461537</c:v>
                </c:pt>
                <c:pt idx="5">
                  <c:v>1.7058823529411764</c:v>
                </c:pt>
                <c:pt idx="6">
                  <c:v>0</c:v>
                </c:pt>
                <c:pt idx="7">
                  <c:v>0.2</c:v>
                </c:pt>
                <c:pt idx="8">
                  <c:v>120.2</c:v>
                </c:pt>
                <c:pt idx="9">
                  <c:v>0.42857142857142855</c:v>
                </c:pt>
                <c:pt idx="10">
                  <c:v>199.6</c:v>
                </c:pt>
                <c:pt idx="11">
                  <c:v>9.4285714285714288</c:v>
                </c:pt>
                <c:pt idx="12">
                  <c:v>55.9</c:v>
                </c:pt>
                <c:pt idx="13">
                  <c:v>9.25</c:v>
                </c:pt>
                <c:pt idx="14">
                  <c:v>7.4</c:v>
                </c:pt>
                <c:pt idx="15">
                  <c:v>3.8333333333333335</c:v>
                </c:pt>
                <c:pt idx="16">
                  <c:v>621.33333333333337</c:v>
                </c:pt>
                <c:pt idx="17">
                  <c:v>1</c:v>
                </c:pt>
                <c:pt idx="18">
                  <c:v>1.5</c:v>
                </c:pt>
                <c:pt idx="19">
                  <c:v>12.909090909090908</c:v>
                </c:pt>
                <c:pt idx="20">
                  <c:v>2</c:v>
                </c:pt>
              </c:numCache>
            </c:numRef>
          </c:val>
          <c:extLst>
            <c:ext xmlns:c16="http://schemas.microsoft.com/office/drawing/2014/chart" uri="{C3380CC4-5D6E-409C-BE32-E72D297353CC}">
              <c16:uniqueId val="{00000001-9C6D-4AE3-B9FD-4A711E3BA322}"/>
            </c:ext>
          </c:extLst>
        </c:ser>
        <c:ser>
          <c:idx val="2"/>
          <c:order val="2"/>
          <c:tx>
            <c:v>LP 3</c:v>
          </c:tx>
          <c:spPr>
            <a:solidFill>
              <a:schemeClr val="accent3"/>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2022'!$X$33:$X$53</c:f>
              <c:numCache>
                <c:formatCode>General</c:formatCode>
                <c:ptCount val="21"/>
                <c:pt idx="0">
                  <c:v>1.6666666666666667</c:v>
                </c:pt>
                <c:pt idx="1">
                  <c:v>32.75</c:v>
                </c:pt>
                <c:pt idx="2">
                  <c:v>12.857142857142858</c:v>
                </c:pt>
                <c:pt idx="3">
                  <c:v>10.357142857142858</c:v>
                </c:pt>
                <c:pt idx="4">
                  <c:v>102</c:v>
                </c:pt>
                <c:pt idx="5">
                  <c:v>27.40625</c:v>
                </c:pt>
                <c:pt idx="6">
                  <c:v>10.5</c:v>
                </c:pt>
                <c:pt idx="7">
                  <c:v>613.42857142857144</c:v>
                </c:pt>
                <c:pt idx="8">
                  <c:v>732.66666666666663</c:v>
                </c:pt>
                <c:pt idx="9">
                  <c:v>54</c:v>
                </c:pt>
                <c:pt idx="10">
                  <c:v>575.1</c:v>
                </c:pt>
                <c:pt idx="11">
                  <c:v>373.57142857142856</c:v>
                </c:pt>
                <c:pt idx="12">
                  <c:v>1256.7857142857142</c:v>
                </c:pt>
                <c:pt idx="13">
                  <c:v>43.6</c:v>
                </c:pt>
                <c:pt idx="14">
                  <c:v>155.19999999999999</c:v>
                </c:pt>
                <c:pt idx="15">
                  <c:v>738.33333333333337</c:v>
                </c:pt>
                <c:pt idx="16">
                  <c:v>384.8</c:v>
                </c:pt>
                <c:pt idx="17">
                  <c:v>288.41666666666669</c:v>
                </c:pt>
                <c:pt idx="18">
                  <c:v>196.16666666666666</c:v>
                </c:pt>
                <c:pt idx="19">
                  <c:v>16</c:v>
                </c:pt>
                <c:pt idx="20">
                  <c:v>19</c:v>
                </c:pt>
              </c:numCache>
            </c:numRef>
          </c:val>
          <c:extLst>
            <c:ext xmlns:c16="http://schemas.microsoft.com/office/drawing/2014/chart" uri="{C3380CC4-5D6E-409C-BE32-E72D297353CC}">
              <c16:uniqueId val="{00000002-9C6D-4AE3-B9FD-4A711E3BA322}"/>
            </c:ext>
          </c:extLst>
        </c:ser>
        <c:ser>
          <c:idx val="3"/>
          <c:order val="3"/>
          <c:tx>
            <c:v>LP 4</c:v>
          </c:tx>
          <c:spPr>
            <a:solidFill>
              <a:schemeClr val="accent4"/>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2022'!$Y$33:$Y$53</c:f>
              <c:numCache>
                <c:formatCode>General</c:formatCode>
                <c:ptCount val="21"/>
                <c:pt idx="0">
                  <c:v>9.2222222222222214</c:v>
                </c:pt>
                <c:pt idx="1">
                  <c:v>94.666666666666671</c:v>
                </c:pt>
                <c:pt idx="2">
                  <c:v>34</c:v>
                </c:pt>
                <c:pt idx="3">
                  <c:v>7.8461538461538458</c:v>
                </c:pt>
                <c:pt idx="4">
                  <c:v>166.81818181818181</c:v>
                </c:pt>
                <c:pt idx="5">
                  <c:v>177.78125</c:v>
                </c:pt>
                <c:pt idx="6">
                  <c:v>262.58823529411762</c:v>
                </c:pt>
                <c:pt idx="7">
                  <c:v>829.2</c:v>
                </c:pt>
                <c:pt idx="8">
                  <c:v>1187</c:v>
                </c:pt>
                <c:pt idx="9">
                  <c:v>1196.9000000000001</c:v>
                </c:pt>
                <c:pt idx="10">
                  <c:v>688.81818181818187</c:v>
                </c:pt>
                <c:pt idx="11">
                  <c:v>1240.2142857142858</c:v>
                </c:pt>
                <c:pt idx="12">
                  <c:v>783.5</c:v>
                </c:pt>
                <c:pt idx="13">
                  <c:v>1408.4</c:v>
                </c:pt>
                <c:pt idx="14">
                  <c:v>765.6</c:v>
                </c:pt>
                <c:pt idx="15">
                  <c:v>1097.3333333333333</c:v>
                </c:pt>
                <c:pt idx="16">
                  <c:v>608.1</c:v>
                </c:pt>
                <c:pt idx="17">
                  <c:v>283.39999999999998</c:v>
                </c:pt>
                <c:pt idx="18">
                  <c:v>473.08333333333331</c:v>
                </c:pt>
                <c:pt idx="19">
                  <c:v>885.53846153846155</c:v>
                </c:pt>
                <c:pt idx="20">
                  <c:v>723.27777777777783</c:v>
                </c:pt>
              </c:numCache>
            </c:numRef>
          </c:val>
          <c:extLst>
            <c:ext xmlns:c16="http://schemas.microsoft.com/office/drawing/2014/chart" uri="{C3380CC4-5D6E-409C-BE32-E72D297353CC}">
              <c16:uniqueId val="{00000003-9C6D-4AE3-B9FD-4A711E3BA322}"/>
            </c:ext>
          </c:extLst>
        </c:ser>
        <c:ser>
          <c:idx val="4"/>
          <c:order val="4"/>
          <c:tx>
            <c:v>LP 5</c:v>
          </c:tx>
          <c:spPr>
            <a:solidFill>
              <a:schemeClr val="accent5"/>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2022'!$Z$33:$Z$53</c:f>
              <c:numCache>
                <c:formatCode>General</c:formatCode>
                <c:ptCount val="21"/>
                <c:pt idx="0">
                  <c:v>0</c:v>
                </c:pt>
                <c:pt idx="1">
                  <c:v>0</c:v>
                </c:pt>
                <c:pt idx="2">
                  <c:v>0</c:v>
                </c:pt>
                <c:pt idx="3">
                  <c:v>0</c:v>
                </c:pt>
                <c:pt idx="4">
                  <c:v>0</c:v>
                </c:pt>
                <c:pt idx="5">
                  <c:v>35.958333333333336</c:v>
                </c:pt>
                <c:pt idx="6">
                  <c:v>399.66666666666669</c:v>
                </c:pt>
                <c:pt idx="7">
                  <c:v>196.18181818181819</c:v>
                </c:pt>
                <c:pt idx="8">
                  <c:v>629.85714285714289</c:v>
                </c:pt>
                <c:pt idx="9">
                  <c:v>566.09090909090912</c:v>
                </c:pt>
                <c:pt idx="10">
                  <c:v>469.81818181818181</c:v>
                </c:pt>
                <c:pt idx="11">
                  <c:v>255.28571428571428</c:v>
                </c:pt>
                <c:pt idx="12">
                  <c:v>382.85714285714283</c:v>
                </c:pt>
                <c:pt idx="13">
                  <c:v>1146.4000000000001</c:v>
                </c:pt>
                <c:pt idx="14">
                  <c:v>697.8</c:v>
                </c:pt>
                <c:pt idx="15">
                  <c:v>494.85714285714283</c:v>
                </c:pt>
                <c:pt idx="16">
                  <c:v>522.33333333333337</c:v>
                </c:pt>
                <c:pt idx="17">
                  <c:v>31.727272727272727</c:v>
                </c:pt>
                <c:pt idx="18">
                  <c:v>342.75</c:v>
                </c:pt>
                <c:pt idx="19">
                  <c:v>215.3</c:v>
                </c:pt>
                <c:pt idx="20">
                  <c:v>421.06666666666666</c:v>
                </c:pt>
              </c:numCache>
            </c:numRef>
          </c:val>
          <c:extLst>
            <c:ext xmlns:c16="http://schemas.microsoft.com/office/drawing/2014/chart" uri="{C3380CC4-5D6E-409C-BE32-E72D297353CC}">
              <c16:uniqueId val="{00000004-9C6D-4AE3-B9FD-4A711E3BA322}"/>
            </c:ext>
          </c:extLst>
        </c:ser>
        <c:ser>
          <c:idx val="5"/>
          <c:order val="5"/>
          <c:tx>
            <c:v>LP 6</c:v>
          </c:tx>
          <c:spPr>
            <a:solidFill>
              <a:schemeClr val="accent6"/>
            </a:solidFill>
            <a:ln>
              <a:noFill/>
            </a:ln>
            <a:effectLst/>
          </c:spPr>
          <c:invertIfNegative val="0"/>
          <c:cat>
            <c:numRef>
              <c:f>'By LP - upd 2022'!$U$33:$U$53</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'By LP - upd 2022'!$AA$33:$AA$53</c:f>
              <c:numCache>
                <c:formatCode>General</c:formatCode>
                <c:ptCount val="21"/>
                <c:pt idx="0">
                  <c:v>0</c:v>
                </c:pt>
                <c:pt idx="1">
                  <c:v>0</c:v>
                </c:pt>
                <c:pt idx="2">
                  <c:v>0</c:v>
                </c:pt>
                <c:pt idx="3">
                  <c:v>0</c:v>
                </c:pt>
                <c:pt idx="4">
                  <c:v>0</c:v>
                </c:pt>
                <c:pt idx="5">
                  <c:v>10.4</c:v>
                </c:pt>
                <c:pt idx="6">
                  <c:v>279.58333333333331</c:v>
                </c:pt>
                <c:pt idx="7">
                  <c:v>114.55555555555556</c:v>
                </c:pt>
                <c:pt idx="8">
                  <c:v>89.5</c:v>
                </c:pt>
                <c:pt idx="9">
                  <c:v>323.61538461538464</c:v>
                </c:pt>
                <c:pt idx="10">
                  <c:v>48.2</c:v>
                </c:pt>
                <c:pt idx="11">
                  <c:v>389.46153846153845</c:v>
                </c:pt>
                <c:pt idx="12">
                  <c:v>44.7</c:v>
                </c:pt>
                <c:pt idx="13">
                  <c:v>128</c:v>
                </c:pt>
                <c:pt idx="14">
                  <c:v>130</c:v>
                </c:pt>
                <c:pt idx="15">
                  <c:v>0</c:v>
                </c:pt>
                <c:pt idx="16">
                  <c:v>0</c:v>
                </c:pt>
                <c:pt idx="17">
                  <c:v>0</c:v>
                </c:pt>
                <c:pt idx="18">
                  <c:v>0</c:v>
                </c:pt>
                <c:pt idx="19">
                  <c:v>0</c:v>
                </c:pt>
                <c:pt idx="20">
                  <c:v>1077.25</c:v>
                </c:pt>
              </c:numCache>
            </c:numRef>
          </c:val>
          <c:extLst>
            <c:ext xmlns:c16="http://schemas.microsoft.com/office/drawing/2014/chart" uri="{C3380CC4-5D6E-409C-BE32-E72D297353CC}">
              <c16:uniqueId val="{00000005-9C6D-4AE3-B9FD-4A711E3BA322}"/>
            </c:ext>
          </c:extLst>
        </c:ser>
        <c:dLbls>
          <c:showLegendKey val="0"/>
          <c:showVal val="0"/>
          <c:showCatName val="0"/>
          <c:showSerName val="0"/>
          <c:showPercent val="0"/>
          <c:showBubbleSize val="0"/>
        </c:dLbls>
        <c:gapWidth val="150"/>
        <c:axId val="717224408"/>
        <c:axId val="717222440"/>
      </c:barChart>
      <c:catAx>
        <c:axId val="717224408"/>
        <c:scaling>
          <c:orientation val="minMax"/>
        </c:scaling>
        <c:delete val="0"/>
        <c:axPos val="b"/>
        <c:numFmt formatCode="General" sourceLinked="1"/>
        <c:majorTickMark val="out"/>
        <c:minorTickMark val="none"/>
        <c:tickLblPos val="nextTo"/>
        <c:spPr>
          <a:noFill/>
          <a:ln w="9525" cap="flat" cmpd="sng" algn="ctr">
            <a:solidFill>
              <a:schemeClr val="tx1"/>
            </a:solidFill>
            <a:round/>
          </a:ln>
          <a:effectLst/>
        </c:spPr>
        <c:txPr>
          <a:bodyPr rot="-5400000" spcFirstLastPara="1" vertOverflow="ellipsis"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17222440"/>
        <c:crosses val="autoZero"/>
        <c:auto val="1"/>
        <c:lblAlgn val="ctr"/>
        <c:lblOffset val="100"/>
        <c:noMultiLvlLbl val="0"/>
      </c:catAx>
      <c:valAx>
        <c:axId val="717222440"/>
        <c:scaling>
          <c:orientation val="minMax"/>
          <c:max val="1400"/>
        </c:scaling>
        <c:delete val="0"/>
        <c:axPos val="l"/>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Maen</a:t>
                </a:r>
                <a:r>
                  <a:rPr lang="en-US" sz="1050" b="1" baseline="0">
                    <a:solidFill>
                      <a:sysClr val="windowText" lastClr="000000"/>
                    </a:solidFill>
                    <a:latin typeface="Times New Roman" panose="02020603050405020304" pitchFamily="18" charset="0"/>
                    <a:cs typeface="Times New Roman" panose="02020603050405020304" pitchFamily="18" charset="0"/>
                  </a:rPr>
                  <a:t> # of Live HSCs</a:t>
                </a:r>
                <a:endParaRPr lang="en-US" sz="105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17224408"/>
        <c:crosses val="autoZero"/>
        <c:crossBetween val="between"/>
      </c:valAx>
      <c:spPr>
        <a:noFill/>
        <a:ln>
          <a:noFill/>
        </a:ln>
        <a:effectLst/>
      </c:spPr>
    </c:plotArea>
    <c:legend>
      <c:legendPos val="b"/>
      <c:layout>
        <c:manualLayout>
          <c:xMode val="edge"/>
          <c:yMode val="edge"/>
          <c:x val="0.33607454903680806"/>
          <c:y val="0.92320765365080215"/>
          <c:w val="0.37029108098888169"/>
          <c:h val="7.6792346349197821E-2"/>
        </c:manualLayout>
      </c:layout>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1"/>
          <c:order val="0"/>
          <c:tx>
            <c:strRef>
              <c:f>'By Temp - upd 2022'!$H$8</c:f>
              <c:strCache>
                <c:ptCount val="1"/>
                <c:pt idx="0">
                  <c:v>Total</c:v>
                </c:pt>
              </c:strCache>
            </c:strRef>
          </c:tx>
          <c:spPr>
            <a:ln w="28575" cap="rnd">
              <a:solidFill>
                <a:schemeClr val="accent2"/>
              </a:solidFill>
              <a:round/>
            </a:ln>
            <a:effectLst/>
          </c:spPr>
          <c:marker>
            <c:symbol val="none"/>
          </c:marker>
          <c:cat>
            <c:numRef>
              <c:f>'By Temp - upd 2022'!$G$9:$G$31</c:f>
              <c:numCache>
                <c:formatCode>General</c:formatCode>
                <c:ptCount val="23"/>
                <c:pt idx="0">
                  <c:v>10</c:v>
                </c:pt>
                <c:pt idx="1">
                  <c:v>11</c:v>
                </c:pt>
                <c:pt idx="2">
                  <c:v>12</c:v>
                </c:pt>
                <c:pt idx="3">
                  <c:v>13</c:v>
                </c:pt>
                <c:pt idx="4">
                  <c:v>14</c:v>
                </c:pt>
                <c:pt idx="5">
                  <c:v>15</c:v>
                </c:pt>
                <c:pt idx="6">
                  <c:v>16</c:v>
                </c:pt>
                <c:pt idx="7">
                  <c:v>17</c:v>
                </c:pt>
                <c:pt idx="8">
                  <c:v>18</c:v>
                </c:pt>
                <c:pt idx="9">
                  <c:v>19</c:v>
                </c:pt>
                <c:pt idx="10">
                  <c:v>20</c:v>
                </c:pt>
                <c:pt idx="11">
                  <c:v>21</c:v>
                </c:pt>
                <c:pt idx="12">
                  <c:v>22</c:v>
                </c:pt>
                <c:pt idx="13">
                  <c:v>23</c:v>
                </c:pt>
                <c:pt idx="14">
                  <c:v>24</c:v>
                </c:pt>
                <c:pt idx="15">
                  <c:v>25</c:v>
                </c:pt>
                <c:pt idx="16">
                  <c:v>26</c:v>
                </c:pt>
                <c:pt idx="17">
                  <c:v>27</c:v>
                </c:pt>
                <c:pt idx="18">
                  <c:v>28</c:v>
                </c:pt>
                <c:pt idx="19">
                  <c:v>29</c:v>
                </c:pt>
                <c:pt idx="20">
                  <c:v>30</c:v>
                </c:pt>
                <c:pt idx="21">
                  <c:v>31</c:v>
                </c:pt>
                <c:pt idx="22">
                  <c:v>32</c:v>
                </c:pt>
              </c:numCache>
            </c:numRef>
          </c:cat>
          <c:val>
            <c:numRef>
              <c:f>'By Temp - upd 2022'!$H$9:$H$31</c:f>
              <c:numCache>
                <c:formatCode>General</c:formatCode>
                <c:ptCount val="23"/>
                <c:pt idx="0">
                  <c:v>9</c:v>
                </c:pt>
                <c:pt idx="1">
                  <c:v>0</c:v>
                </c:pt>
                <c:pt idx="2">
                  <c:v>16</c:v>
                </c:pt>
                <c:pt idx="3">
                  <c:v>33</c:v>
                </c:pt>
                <c:pt idx="4">
                  <c:v>165</c:v>
                </c:pt>
                <c:pt idx="5">
                  <c:v>263</c:v>
                </c:pt>
                <c:pt idx="6">
                  <c:v>5982</c:v>
                </c:pt>
                <c:pt idx="7">
                  <c:v>8792</c:v>
                </c:pt>
                <c:pt idx="8">
                  <c:v>41811</c:v>
                </c:pt>
                <c:pt idx="9">
                  <c:v>33255</c:v>
                </c:pt>
                <c:pt idx="10">
                  <c:v>51187</c:v>
                </c:pt>
                <c:pt idx="11">
                  <c:v>58511</c:v>
                </c:pt>
                <c:pt idx="12">
                  <c:v>45531</c:v>
                </c:pt>
                <c:pt idx="13">
                  <c:v>21747</c:v>
                </c:pt>
                <c:pt idx="14">
                  <c:v>10882</c:v>
                </c:pt>
                <c:pt idx="15">
                  <c:v>5116</c:v>
                </c:pt>
                <c:pt idx="16">
                  <c:v>965</c:v>
                </c:pt>
                <c:pt idx="17">
                  <c:v>431</c:v>
                </c:pt>
                <c:pt idx="18">
                  <c:v>2</c:v>
                </c:pt>
                <c:pt idx="19">
                  <c:v>4</c:v>
                </c:pt>
                <c:pt idx="20">
                  <c:v>3</c:v>
                </c:pt>
                <c:pt idx="21">
                  <c:v>0</c:v>
                </c:pt>
                <c:pt idx="22">
                  <c:v>3</c:v>
                </c:pt>
              </c:numCache>
            </c:numRef>
          </c:val>
          <c:smooth val="0"/>
          <c:extLst>
            <c:ext xmlns:c16="http://schemas.microsoft.com/office/drawing/2014/chart" uri="{C3380CC4-5D6E-409C-BE32-E72D297353CC}">
              <c16:uniqueId val="{00000000-EAB9-43D3-8CBB-A479903455EF}"/>
            </c:ext>
          </c:extLst>
        </c:ser>
        <c:dLbls>
          <c:showLegendKey val="0"/>
          <c:showVal val="0"/>
          <c:showCatName val="0"/>
          <c:showSerName val="0"/>
          <c:showPercent val="0"/>
          <c:showBubbleSize val="0"/>
        </c:dLbls>
        <c:smooth val="0"/>
        <c:axId val="746820672"/>
        <c:axId val="746825264"/>
      </c:lineChart>
      <c:catAx>
        <c:axId val="746820672"/>
        <c:scaling>
          <c:orientation val="minMax"/>
        </c:scaling>
        <c:delete val="0"/>
        <c:axPos val="b"/>
        <c:title>
          <c:tx>
            <c:rich>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Temperature (°C)</a:t>
                </a:r>
              </a:p>
            </c:rich>
          </c:tx>
          <c:layout>
            <c:manualLayout>
              <c:xMode val="edge"/>
              <c:yMode val="edge"/>
              <c:x val="0.40702459067616548"/>
              <c:y val="0.8794711538461538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cross"/>
        <c:tickLblPos val="nextTo"/>
        <c:spPr>
          <a:noFill/>
          <a:ln w="9525" cap="flat" cmpd="sng" algn="ctr">
            <a:solidFill>
              <a:schemeClr val="tx1"/>
            </a:solidFill>
            <a:round/>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46825264"/>
        <c:crosses val="autoZero"/>
        <c:auto val="0"/>
        <c:lblAlgn val="ctr"/>
        <c:lblOffset val="100"/>
        <c:noMultiLvlLbl val="0"/>
      </c:catAx>
      <c:valAx>
        <c:axId val="746825264"/>
        <c:scaling>
          <c:orientation val="minMax"/>
        </c:scaling>
        <c:delete val="0"/>
        <c:axPos val="l"/>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Total HSCs</a:t>
                </a:r>
                <a:r>
                  <a:rPr lang="en-US" sz="1050" b="1" baseline="0">
                    <a:solidFill>
                      <a:sysClr val="windowText" lastClr="000000"/>
                    </a:solidFill>
                    <a:latin typeface="Times New Roman" panose="02020603050405020304" pitchFamily="18" charset="0"/>
                    <a:cs typeface="Times New Roman" panose="02020603050405020304" pitchFamily="18" charset="0"/>
                  </a:rPr>
                  <a:t> (Live &amp; Dead)</a:t>
                </a:r>
                <a:endParaRPr lang="en-US" sz="105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468206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1"/>
          <c:order val="1"/>
          <c:spPr>
            <a:ln w="22225" cap="rnd">
              <a:solidFill>
                <a:schemeClr val="accent2"/>
              </a:solidFill>
              <a:round/>
            </a:ln>
            <a:effectLst/>
          </c:spPr>
          <c:marker>
            <c:symbol val="none"/>
          </c:marker>
          <c:cat>
            <c:numRef>
              <c:f>'Peak Spwn Date &amp; Phase-New 2022'!$A$7:$A$22</c:f>
              <c:numCache>
                <c:formatCode>General</c:formatCode>
                <c:ptCount val="16"/>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pt idx="15">
                  <c:v>2022</c:v>
                </c:pt>
              </c:numCache>
            </c:numRef>
          </c:cat>
          <c:val>
            <c:numRef>
              <c:f>'Peak Spwn Date &amp; Phase-New 2022'!$E$7:$E$22</c:f>
              <c:numCache>
                <c:formatCode>0.00</c:formatCode>
                <c:ptCount val="16"/>
                <c:pt idx="0">
                  <c:v>20.322580645161292</c:v>
                </c:pt>
                <c:pt idx="1">
                  <c:v>20</c:v>
                </c:pt>
                <c:pt idx="2">
                  <c:v>22.2</c:v>
                </c:pt>
                <c:pt idx="3">
                  <c:v>22.111111111111111</c:v>
                </c:pt>
                <c:pt idx="4">
                  <c:v>19.100000000000001</c:v>
                </c:pt>
                <c:pt idx="5">
                  <c:v>21.454545454545453</c:v>
                </c:pt>
                <c:pt idx="6">
                  <c:v>21.375</c:v>
                </c:pt>
                <c:pt idx="7">
                  <c:v>20.907692307692308</c:v>
                </c:pt>
                <c:pt idx="8">
                  <c:v>21.700000000000003</c:v>
                </c:pt>
                <c:pt idx="9">
                  <c:v>22.339999999999996</c:v>
                </c:pt>
                <c:pt idx="10">
                  <c:v>20.3</c:v>
                </c:pt>
                <c:pt idx="11">
                  <c:v>19.59090909090909</c:v>
                </c:pt>
                <c:pt idx="12">
                  <c:v>19.440000000000005</c:v>
                </c:pt>
                <c:pt idx="13">
                  <c:v>20.608333333333331</c:v>
                </c:pt>
                <c:pt idx="14">
                  <c:v>21.615384615384617</c:v>
                </c:pt>
                <c:pt idx="15">
                  <c:v>21.35</c:v>
                </c:pt>
              </c:numCache>
            </c:numRef>
          </c:val>
          <c:smooth val="0"/>
          <c:extLst>
            <c:ext xmlns:c16="http://schemas.microsoft.com/office/drawing/2014/chart" uri="{C3380CC4-5D6E-409C-BE32-E72D297353CC}">
              <c16:uniqueId val="{00000010-8DCF-4E5F-A493-B0D2C89C3C7C}"/>
            </c:ext>
          </c:extLst>
        </c:ser>
        <c:dLbls>
          <c:showLegendKey val="0"/>
          <c:showVal val="0"/>
          <c:showCatName val="0"/>
          <c:showSerName val="0"/>
          <c:showPercent val="0"/>
          <c:showBubbleSize val="0"/>
        </c:dLbls>
        <c:smooth val="0"/>
        <c:axId val="605112344"/>
        <c:axId val="605113328"/>
        <c:extLst>
          <c:ext xmlns:c15="http://schemas.microsoft.com/office/drawing/2012/chart" uri="{02D57815-91ED-43cb-92C2-25804820EDAC}">
            <c15:filteredLineSeries>
              <c15:ser>
                <c:idx val="0"/>
                <c:order val="0"/>
                <c:tx>
                  <c:v>Year+'Peak Spwn Date &amp; Phase-New 2022'!$A$7:$A$22</c:v>
                </c:tx>
                <c:spPr>
                  <a:ln w="22225" cap="rnd">
                    <a:solidFill>
                      <a:schemeClr val="accent1"/>
                    </a:solidFill>
                    <a:round/>
                  </a:ln>
                  <a:effectLst/>
                </c:spPr>
                <c:marker>
                  <c:symbol val="none"/>
                </c:marker>
                <c:cat>
                  <c:numRef>
                    <c:extLst>
                      <c:ext uri="{02D57815-91ED-43cb-92C2-25804820EDAC}">
                        <c15:formulaRef>
                          <c15:sqref>'Peak Spwn Date &amp; Phase-New 2022'!$A$7:$A$22</c15:sqref>
                        </c15:formulaRef>
                      </c:ext>
                    </c:extLst>
                    <c:numCache>
                      <c:formatCode>General</c:formatCode>
                      <c:ptCount val="16"/>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pt idx="15">
                        <c:v>2022</c:v>
                      </c:pt>
                    </c:numCache>
                  </c:numRef>
                </c:cat>
                <c:val>
                  <c:numRef>
                    <c:extLst>
                      <c:ext uri="{02D57815-91ED-43cb-92C2-25804820EDAC}">
                        <c15:formulaRef>
                          <c15:sqref>'Peak Spwn Date &amp; Phase-New 2022'!$A$7:$A$22</c15:sqref>
                        </c15:formulaRef>
                      </c:ext>
                    </c:extLst>
                    <c:numCache>
                      <c:formatCode>General</c:formatCode>
                      <c:ptCount val="16"/>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pt idx="15">
                        <c:v>2022</c:v>
                      </c:pt>
                    </c:numCache>
                  </c:numRef>
                </c:val>
                <c:smooth val="0"/>
                <c:extLst>
                  <c:ext xmlns:c16="http://schemas.microsoft.com/office/drawing/2014/chart" uri="{C3380CC4-5D6E-409C-BE32-E72D297353CC}">
                    <c16:uniqueId val="{00000011-8DCF-4E5F-A493-B0D2C89C3C7C}"/>
                  </c:ext>
                </c:extLst>
              </c15:ser>
            </c15:filteredLineSeries>
          </c:ext>
        </c:extLst>
      </c:lineChart>
      <c:catAx>
        <c:axId val="605112344"/>
        <c:scaling>
          <c:orientation val="minMax"/>
        </c:scaling>
        <c:delete val="0"/>
        <c:axPos val="b"/>
        <c:numFmt formatCode="General" sourceLinked="1"/>
        <c:majorTickMark val="none"/>
        <c:minorTickMark val="cross"/>
        <c:tickLblPos val="nextTo"/>
        <c:spPr>
          <a:noFill/>
          <a:ln w="9525" cap="flat" cmpd="sng" algn="ctr">
            <a:solidFill>
              <a:schemeClr val="tx1"/>
            </a:solidFill>
            <a:round/>
          </a:ln>
          <a:effectLst/>
        </c:spPr>
        <c:txPr>
          <a:bodyPr rot="-5400000" spcFirstLastPara="1" vertOverflow="ellipsis" wrap="square" anchor="ctr" anchorCtr="1"/>
          <a:lstStyle/>
          <a:p>
            <a:pPr>
              <a:defRPr sz="1050" b="1" i="0" u="none" strike="noStrike" kern="1200" cap="none" spc="0" normalizeH="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05113328"/>
        <c:crosses val="autoZero"/>
        <c:auto val="1"/>
        <c:lblAlgn val="ctr"/>
        <c:lblOffset val="100"/>
        <c:noMultiLvlLbl val="0"/>
      </c:catAx>
      <c:valAx>
        <c:axId val="605113328"/>
        <c:scaling>
          <c:orientation val="minMax"/>
        </c:scaling>
        <c:delete val="0"/>
        <c:axPos val="l"/>
        <c:title>
          <c:tx>
            <c:rich>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Temperature (°C)</a:t>
                </a:r>
              </a:p>
            </c:rich>
          </c:tx>
          <c:layout>
            <c:manualLayout>
              <c:xMode val="edge"/>
              <c:yMode val="edge"/>
              <c:x val="1.0001000100010001E-2"/>
              <c:y val="0.2951129219312702"/>
            </c:manualLayout>
          </c:layout>
          <c:overlay val="0"/>
          <c:spPr>
            <a:noFill/>
            <a:ln>
              <a:noFill/>
            </a:ln>
            <a:effectLst/>
          </c:spPr>
          <c:txPr>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05112344"/>
        <c:crosses val="autoZero"/>
        <c:crossBetween val="between"/>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1"/>
          <c:order val="0"/>
          <c:cat>
            <c:numRef>
              <c:f>'Sex Ratios - upd 2022'!$A$7:$A$27</c:f>
              <c:numCache>
                <c:formatCode>General</c:formatCode>
                <c:ptCount val="21"/>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pt idx="17">
                  <c:v>2019</c:v>
                </c:pt>
                <c:pt idx="18">
                  <c:v>2020</c:v>
                </c:pt>
                <c:pt idx="19">
                  <c:v>2021</c:v>
                </c:pt>
                <c:pt idx="20">
                  <c:v>2022</c:v>
                </c:pt>
              </c:numCache>
            </c:numRef>
          </c:cat>
          <c:val>
            <c:numRef>
              <c:f>'Sex Ratios - upd 2022'!$D$7:$D$27</c:f>
              <c:numCache>
                <c:formatCode>0.00</c:formatCode>
                <c:ptCount val="21"/>
                <c:pt idx="0">
                  <c:v>1.763157894736842</c:v>
                </c:pt>
                <c:pt idx="1">
                  <c:v>1.5023923444976077</c:v>
                </c:pt>
                <c:pt idx="2">
                  <c:v>1.7450199203187251</c:v>
                </c:pt>
                <c:pt idx="3">
                  <c:v>1.4330708661417322</c:v>
                </c:pt>
                <c:pt idx="4">
                  <c:v>3.0020429009193053</c:v>
                </c:pt>
                <c:pt idx="5">
                  <c:v>3.1897689768976898</c:v>
                </c:pt>
                <c:pt idx="6">
                  <c:v>3.5590382138256764</c:v>
                </c:pt>
                <c:pt idx="7">
                  <c:v>4.0863795110593717</c:v>
                </c:pt>
                <c:pt idx="8">
                  <c:v>3.8869891576313593</c:v>
                </c:pt>
                <c:pt idx="9">
                  <c:v>4.0261039808570809</c:v>
                </c:pt>
                <c:pt idx="10">
                  <c:v>3.965217391304348</c:v>
                </c:pt>
                <c:pt idx="11">
                  <c:v>3.5552379591253396</c:v>
                </c:pt>
                <c:pt idx="12">
                  <c:v>5.227360988526037</c:v>
                </c:pt>
                <c:pt idx="13">
                  <c:v>3.6392961876832843</c:v>
                </c:pt>
                <c:pt idx="14">
                  <c:v>3.5772521389028689</c:v>
                </c:pt>
                <c:pt idx="15">
                  <c:v>4.4471910112359554</c:v>
                </c:pt>
                <c:pt idx="16">
                  <c:v>3.229414017617771</c:v>
                </c:pt>
                <c:pt idx="17">
                  <c:v>7.8486055776892432</c:v>
                </c:pt>
                <c:pt idx="18">
                  <c:v>3.0369758996368437</c:v>
                </c:pt>
                <c:pt idx="19">
                  <c:v>2.988068181818182</c:v>
                </c:pt>
                <c:pt idx="20">
                  <c:v>3.3410676372459811</c:v>
                </c:pt>
              </c:numCache>
            </c:numRef>
          </c:val>
          <c:smooth val="0"/>
          <c:extLst>
            <c:ext xmlns:c16="http://schemas.microsoft.com/office/drawing/2014/chart" uri="{C3380CC4-5D6E-409C-BE32-E72D297353CC}">
              <c16:uniqueId val="{00000000-9074-4DE3-83FD-F4C8FA8085C7}"/>
            </c:ext>
          </c:extLst>
        </c:ser>
        <c:dLbls>
          <c:showLegendKey val="0"/>
          <c:showVal val="0"/>
          <c:showCatName val="0"/>
          <c:showSerName val="0"/>
          <c:showPercent val="0"/>
          <c:showBubbleSize val="0"/>
        </c:dLbls>
        <c:marker val="1"/>
        <c:smooth val="0"/>
        <c:axId val="164916608"/>
        <c:axId val="166864000"/>
      </c:lineChart>
      <c:catAx>
        <c:axId val="164916608"/>
        <c:scaling>
          <c:orientation val="minMax"/>
        </c:scaling>
        <c:delete val="0"/>
        <c:axPos val="b"/>
        <c:numFmt formatCode="General" sourceLinked="1"/>
        <c:majorTickMark val="out"/>
        <c:minorTickMark val="none"/>
        <c:tickLblPos val="nextTo"/>
        <c:spPr>
          <a:ln>
            <a:solidFill>
              <a:schemeClr val="tx1"/>
            </a:solidFill>
          </a:ln>
        </c:spPr>
        <c:txPr>
          <a:bodyPr rot="-5400000" vert="horz"/>
          <a:lstStyle/>
          <a:p>
            <a:pPr>
              <a:defRPr sz="1050" b="1">
                <a:solidFill>
                  <a:sysClr val="windowText" lastClr="000000"/>
                </a:solidFill>
                <a:latin typeface="Times New Roman" panose="02020603050405020304" pitchFamily="18" charset="0"/>
                <a:cs typeface="Times New Roman" panose="02020603050405020304" pitchFamily="18" charset="0"/>
              </a:defRPr>
            </a:pPr>
            <a:endParaRPr lang="en-US"/>
          </a:p>
        </c:txPr>
        <c:crossAx val="166864000"/>
        <c:crosses val="autoZero"/>
        <c:auto val="1"/>
        <c:lblAlgn val="ctr"/>
        <c:lblOffset val="100"/>
        <c:noMultiLvlLbl val="0"/>
      </c:catAx>
      <c:valAx>
        <c:axId val="166864000"/>
        <c:scaling>
          <c:orientation val="minMax"/>
        </c:scaling>
        <c:delete val="0"/>
        <c:axPos val="l"/>
        <c:title>
          <c:tx>
            <c:rich>
              <a:bodyPr/>
              <a:lstStyle/>
              <a:p>
                <a:pPr>
                  <a:defRPr sz="1050" b="0">
                    <a:latin typeface="Times New Roman" panose="02020603050405020304" pitchFamily="18" charset="0"/>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Male : Female Ratio</a:t>
                </a:r>
              </a:p>
            </c:rich>
          </c:tx>
          <c:overlay val="0"/>
        </c:title>
        <c:numFmt formatCode="0.00" sourceLinked="1"/>
        <c:majorTickMark val="out"/>
        <c:minorTickMark val="none"/>
        <c:tickLblPos val="nextTo"/>
        <c:spPr>
          <a:ln>
            <a:solidFill>
              <a:schemeClr val="tx1"/>
            </a:solidFill>
          </a:ln>
        </c:spPr>
        <c:txPr>
          <a:bodyPr/>
          <a:lstStyle/>
          <a:p>
            <a:pPr>
              <a:defRPr sz="1050" b="1">
                <a:solidFill>
                  <a:sysClr val="windowText" lastClr="000000"/>
                </a:solidFill>
                <a:latin typeface="Times New Roman" panose="02020603050405020304" pitchFamily="18" charset="0"/>
                <a:cs typeface="Times New Roman" panose="02020603050405020304" pitchFamily="18" charset="0"/>
              </a:defRPr>
            </a:pPr>
            <a:endParaRPr lang="en-US"/>
          </a:p>
        </c:txPr>
        <c:crossAx val="164916608"/>
        <c:crosses val="autoZero"/>
        <c:crossBetween val="midCat"/>
      </c:valAx>
      <c:spPr>
        <a:noFill/>
        <a:ln w="25400">
          <a:noFill/>
        </a:ln>
      </c:spPr>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'Assateague - New 2022'!$K$20</c:f>
              <c:strCache>
                <c:ptCount val="1"/>
                <c:pt idx="0">
                  <c:v>Assateague</c:v>
                </c:pt>
              </c:strCache>
            </c:strRef>
          </c:tx>
          <c:spPr>
            <a:ln w="28575" cap="rnd">
              <a:solidFill>
                <a:schemeClr val="accent3"/>
              </a:solidFill>
              <a:round/>
            </a:ln>
            <a:effectLst/>
          </c:spPr>
          <c:marker>
            <c:symbol val="none"/>
          </c:marker>
          <c:dLbls>
            <c:dLbl>
              <c:idx val="4"/>
              <c:layout>
                <c:manualLayout>
                  <c:x val="-3.7097172221418125E-2"/>
                  <c:y val="-3.949654764542285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858-4672-9A17-776AE85265F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'Assateague - New 2022'!$J$21:$J$30</c:f>
              <c:numCache>
                <c:formatCode>m/d/yyyy</c:formatCode>
                <c:ptCount val="10"/>
                <c:pt idx="0">
                  <c:v>44698</c:v>
                </c:pt>
                <c:pt idx="1">
                  <c:v>44699</c:v>
                </c:pt>
                <c:pt idx="2">
                  <c:v>44711</c:v>
                </c:pt>
                <c:pt idx="3">
                  <c:v>44712</c:v>
                </c:pt>
                <c:pt idx="4">
                  <c:v>44726</c:v>
                </c:pt>
                <c:pt idx="5">
                  <c:v>44727</c:v>
                </c:pt>
                <c:pt idx="6">
                  <c:v>44740</c:v>
                </c:pt>
                <c:pt idx="7">
                  <c:v>44742</c:v>
                </c:pt>
                <c:pt idx="8">
                  <c:v>44753</c:v>
                </c:pt>
                <c:pt idx="9">
                  <c:v>44755</c:v>
                </c:pt>
              </c:numCache>
            </c:numRef>
          </c:cat>
          <c:val>
            <c:numRef>
              <c:f>'Assateague - New 2022'!$K$21:$K$30</c:f>
              <c:numCache>
                <c:formatCode>General</c:formatCode>
                <c:ptCount val="10"/>
                <c:pt idx="0">
                  <c:v>0</c:v>
                </c:pt>
                <c:pt idx="1">
                  <c:v>0</c:v>
                </c:pt>
                <c:pt idx="2">
                  <c:v>0</c:v>
                </c:pt>
                <c:pt idx="3">
                  <c:v>0</c:v>
                </c:pt>
                <c:pt idx="4">
                  <c:v>108</c:v>
                </c:pt>
                <c:pt idx="5">
                  <c:v>85</c:v>
                </c:pt>
                <c:pt idx="6">
                  <c:v>3</c:v>
                </c:pt>
                <c:pt idx="7">
                  <c:v>3</c:v>
                </c:pt>
                <c:pt idx="8">
                  <c:v>18</c:v>
                </c:pt>
                <c:pt idx="9">
                  <c:v>114</c:v>
                </c:pt>
              </c:numCache>
            </c:numRef>
          </c:val>
          <c:smooth val="0"/>
          <c:extLst>
            <c:ext xmlns:c16="http://schemas.microsoft.com/office/drawing/2014/chart" uri="{C3380CC4-5D6E-409C-BE32-E72D297353CC}">
              <c16:uniqueId val="{00000001-6858-4672-9A17-776AE85265F1}"/>
            </c:ext>
          </c:extLst>
        </c:ser>
        <c:ser>
          <c:idx val="1"/>
          <c:order val="1"/>
          <c:tx>
            <c:strRef>
              <c:f>'Assateague - New 2022'!$L$20</c:f>
              <c:strCache>
                <c:ptCount val="1"/>
                <c:pt idx="0">
                  <c:v>Assateague North</c:v>
                </c:pt>
              </c:strCache>
            </c:strRef>
          </c:tx>
          <c:spPr>
            <a:ln w="28575" cap="rnd">
              <a:solidFill>
                <a:schemeClr val="accent2"/>
              </a:solidFill>
              <a:round/>
            </a:ln>
            <a:effectLst/>
          </c:spPr>
          <c:marker>
            <c:symbol val="none"/>
          </c:marker>
          <c:dLbls>
            <c:dLbl>
              <c:idx val="4"/>
              <c:layout>
                <c:manualLayout>
                  <c:x val="-5.2071541770432418E-2"/>
                  <c:y val="-4.551945733666547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858-4672-9A17-776AE85265F1}"/>
                </c:ext>
              </c:extLst>
            </c:dLbl>
            <c:dLbl>
              <c:idx val="5"/>
              <c:layout>
                <c:manualLayout>
                  <c:x val="-6.678741227077202E-2"/>
                  <c:y val="-5.26597643698678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858-4672-9A17-776AE85265F1}"/>
                </c:ext>
              </c:extLst>
            </c:dLbl>
            <c:dLbl>
              <c:idx val="6"/>
              <c:layout>
                <c:manualLayout>
                  <c:x val="-6.4523432193796693E-2"/>
                  <c:y val="-4.551945733666547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858-4672-9A17-776AE85265F1}"/>
                </c:ext>
              </c:extLst>
            </c:dLbl>
            <c:dLbl>
              <c:idx val="7"/>
              <c:layout>
                <c:manualLayout>
                  <c:x val="-3.5091691193117419E-2"/>
                  <c:y val="-8.12209925026776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858-4672-9A17-776AE85265F1}"/>
                </c:ext>
              </c:extLst>
            </c:dLbl>
            <c:dLbl>
              <c:idx val="8"/>
              <c:layout>
                <c:manualLayout>
                  <c:x val="-2.82997509621917E-2"/>
                  <c:y val="-5.62299178864691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858-4672-9A17-776AE85265F1}"/>
                </c:ext>
              </c:extLst>
            </c:dLbl>
            <c:dLbl>
              <c:idx val="9"/>
              <c:layout>
                <c:manualLayout>
                  <c:x val="-3.6223681231605159E-2"/>
                  <c:y val="-6.694037843627276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6858-4672-9A17-776AE85265F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'Assateague - New 2022'!$J$21:$J$30</c:f>
              <c:numCache>
                <c:formatCode>m/d/yyyy</c:formatCode>
                <c:ptCount val="10"/>
                <c:pt idx="0">
                  <c:v>44698</c:v>
                </c:pt>
                <c:pt idx="1">
                  <c:v>44699</c:v>
                </c:pt>
                <c:pt idx="2">
                  <c:v>44711</c:v>
                </c:pt>
                <c:pt idx="3">
                  <c:v>44712</c:v>
                </c:pt>
                <c:pt idx="4">
                  <c:v>44726</c:v>
                </c:pt>
                <c:pt idx="5">
                  <c:v>44727</c:v>
                </c:pt>
                <c:pt idx="6">
                  <c:v>44740</c:v>
                </c:pt>
                <c:pt idx="7">
                  <c:v>44742</c:v>
                </c:pt>
                <c:pt idx="8">
                  <c:v>44753</c:v>
                </c:pt>
                <c:pt idx="9">
                  <c:v>44755</c:v>
                </c:pt>
              </c:numCache>
            </c:numRef>
          </c:cat>
          <c:val>
            <c:numRef>
              <c:f>'Assateague - New 2022'!$L$21:$L$30</c:f>
              <c:numCache>
                <c:formatCode>General</c:formatCode>
                <c:ptCount val="10"/>
                <c:pt idx="4">
                  <c:v>374</c:v>
                </c:pt>
                <c:pt idx="5">
                  <c:v>1127</c:v>
                </c:pt>
                <c:pt idx="6">
                  <c:v>1850</c:v>
                </c:pt>
                <c:pt idx="7">
                  <c:v>1454</c:v>
                </c:pt>
                <c:pt idx="8">
                  <c:v>1451</c:v>
                </c:pt>
                <c:pt idx="9">
                  <c:v>974</c:v>
                </c:pt>
              </c:numCache>
            </c:numRef>
          </c:val>
          <c:smooth val="0"/>
          <c:extLst>
            <c:ext xmlns:c16="http://schemas.microsoft.com/office/drawing/2014/chart" uri="{C3380CC4-5D6E-409C-BE32-E72D297353CC}">
              <c16:uniqueId val="{00000002-6858-4672-9A17-776AE85265F1}"/>
            </c:ext>
          </c:extLst>
        </c:ser>
        <c:dLbls>
          <c:dLblPos val="t"/>
          <c:showLegendKey val="0"/>
          <c:showVal val="1"/>
          <c:showCatName val="0"/>
          <c:showSerName val="0"/>
          <c:showPercent val="0"/>
          <c:showBubbleSize val="0"/>
        </c:dLbls>
        <c:smooth val="0"/>
        <c:axId val="475433600"/>
        <c:axId val="475436552"/>
      </c:lineChart>
      <c:catAx>
        <c:axId val="475433600"/>
        <c:scaling>
          <c:orientation val="minMax"/>
        </c:scaling>
        <c:delete val="0"/>
        <c:axPos val="b"/>
        <c:numFmt formatCode="m/d;@" sourceLinked="0"/>
        <c:majorTickMark val="none"/>
        <c:minorTickMark val="out"/>
        <c:tickLblPos val="nextTo"/>
        <c:spPr>
          <a:noFill/>
          <a:ln w="9525" cap="flat" cmpd="sng" algn="ctr">
            <a:solidFill>
              <a:schemeClr val="tx1"/>
            </a:solidFill>
            <a:round/>
          </a:ln>
          <a:effectLst/>
        </c:spPr>
        <c:txPr>
          <a:bodyPr rot="-5400000" spcFirstLastPara="1" vertOverflow="ellipsis"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75436552"/>
        <c:crosses val="autoZero"/>
        <c:auto val="0"/>
        <c:lblAlgn val="ctr"/>
        <c:lblOffset val="100"/>
        <c:noMultiLvlLbl val="0"/>
      </c:catAx>
      <c:valAx>
        <c:axId val="475436552"/>
        <c:scaling>
          <c:orientation val="minMax"/>
        </c:scaling>
        <c:delete val="0"/>
        <c:axPos val="l"/>
        <c:title>
          <c:tx>
            <c:rich>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 of HSCs</a:t>
                </a:r>
              </a:p>
            </c:rich>
          </c:tx>
          <c:layout>
            <c:manualLayout>
              <c:xMode val="edge"/>
              <c:yMode val="edge"/>
              <c:x val="1.7317891546704187E-2"/>
              <c:y val="0.29939279278772768"/>
            </c:manualLayout>
          </c:layout>
          <c:overlay val="0"/>
          <c:spPr>
            <a:noFill/>
            <a:ln>
              <a:noFill/>
            </a:ln>
            <a:effectLst/>
          </c:spPr>
          <c:txPr>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754336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231721034870644"/>
          <c:y val="8.4987403330436542E-2"/>
          <c:w val="0.78998203349581297"/>
          <c:h val="0.71724914820430052"/>
        </c:manualLayout>
      </c:layout>
      <c:lineChart>
        <c:grouping val="standard"/>
        <c:varyColors val="0"/>
        <c:ser>
          <c:idx val="1"/>
          <c:order val="1"/>
          <c:tx>
            <c:strRef>
              <c:f>'Skimmer - upd 2022'!$C$21</c:f>
              <c:strCache>
                <c:ptCount val="1"/>
                <c:pt idx="0">
                  <c:v>South</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'Skimmer - upd 2022'!$B$22:$B$36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'Skimmer - upd 2022'!$C$22:$C$36</c:f>
              <c:numCache>
                <c:formatCode>General</c:formatCode>
                <c:ptCount val="15"/>
                <c:pt idx="0">
                  <c:v>7890</c:v>
                </c:pt>
                <c:pt idx="1">
                  <c:v>10050</c:v>
                </c:pt>
                <c:pt idx="2">
                  <c:v>4943</c:v>
                </c:pt>
                <c:pt idx="3">
                  <c:v>12256</c:v>
                </c:pt>
                <c:pt idx="4">
                  <c:v>12431</c:v>
                </c:pt>
                <c:pt idx="5">
                  <c:v>14967</c:v>
                </c:pt>
                <c:pt idx="6">
                  <c:v>19877</c:v>
                </c:pt>
                <c:pt idx="7">
                  <c:v>7746</c:v>
                </c:pt>
                <c:pt idx="8">
                  <c:v>5596</c:v>
                </c:pt>
                <c:pt idx="9">
                  <c:v>7928</c:v>
                </c:pt>
                <c:pt idx="10">
                  <c:v>14613</c:v>
                </c:pt>
                <c:pt idx="11">
                  <c:v>3205</c:v>
                </c:pt>
                <c:pt idx="12">
                  <c:v>5636</c:v>
                </c:pt>
                <c:pt idx="13">
                  <c:v>5648</c:v>
                </c:pt>
                <c:pt idx="14">
                  <c:v>8066</c:v>
                </c:pt>
              </c:numCache>
            </c:numRef>
          </c:val>
          <c:smooth val="0"/>
          <c:extLst>
            <c:ext xmlns:c16="http://schemas.microsoft.com/office/drawing/2014/chart" uri="{C3380CC4-5D6E-409C-BE32-E72D297353CC}">
              <c16:uniqueId val="{00000000-CDEE-49A5-B3F6-0F6A7B04501A}"/>
            </c:ext>
          </c:extLst>
        </c:ser>
        <c:ser>
          <c:idx val="2"/>
          <c:order val="2"/>
          <c:tx>
            <c:strRef>
              <c:f>'Skimmer - upd 2022'!$D$21</c:f>
              <c:strCache>
                <c:ptCount val="1"/>
                <c:pt idx="0">
                  <c:v>Southeast</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'Skimmer - upd 2022'!$B$22:$B$36</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'Skimmer - upd 2022'!$D$22:$D$36</c:f>
              <c:numCache>
                <c:formatCode>General</c:formatCode>
                <c:ptCount val="15"/>
                <c:pt idx="0">
                  <c:v>1990</c:v>
                </c:pt>
                <c:pt idx="1">
                  <c:v>10417</c:v>
                </c:pt>
                <c:pt idx="2">
                  <c:v>18092</c:v>
                </c:pt>
                <c:pt idx="3">
                  <c:v>9009</c:v>
                </c:pt>
                <c:pt idx="4">
                  <c:v>7707</c:v>
                </c:pt>
                <c:pt idx="5">
                  <c:v>10371</c:v>
                </c:pt>
                <c:pt idx="6">
                  <c:v>9490</c:v>
                </c:pt>
                <c:pt idx="7">
                  <c:v>5728</c:v>
                </c:pt>
                <c:pt idx="8">
                  <c:v>3072</c:v>
                </c:pt>
                <c:pt idx="9">
                  <c:v>4246</c:v>
                </c:pt>
                <c:pt idx="10">
                  <c:v>4978</c:v>
                </c:pt>
                <c:pt idx="11">
                  <c:v>1013</c:v>
                </c:pt>
                <c:pt idx="12">
                  <c:v>2130</c:v>
                </c:pt>
                <c:pt idx="13">
                  <c:v>4902</c:v>
                </c:pt>
                <c:pt idx="14">
                  <c:v>7180</c:v>
                </c:pt>
              </c:numCache>
            </c:numRef>
          </c:val>
          <c:smooth val="0"/>
          <c:extLst>
            <c:ext xmlns:c16="http://schemas.microsoft.com/office/drawing/2014/chart" uri="{C3380CC4-5D6E-409C-BE32-E72D297353CC}">
              <c16:uniqueId val="{00000001-CDEE-49A5-B3F6-0F6A7B04501A}"/>
            </c:ext>
          </c:extLst>
        </c:ser>
        <c:dLbls>
          <c:showLegendKey val="0"/>
          <c:showVal val="0"/>
          <c:showCatName val="0"/>
          <c:showSerName val="0"/>
          <c:showPercent val="0"/>
          <c:showBubbleSize val="0"/>
        </c:dLbls>
        <c:marker val="1"/>
        <c:smooth val="0"/>
        <c:axId val="679156864"/>
        <c:axId val="679154896"/>
        <c:extLst>
          <c:ext xmlns:c15="http://schemas.microsoft.com/office/drawing/2012/chart" uri="{02D57815-91ED-43cb-92C2-25804820EDAC}">
            <c15:filteredLineSeries>
              <c15:ser>
                <c:idx val="0"/>
                <c:order val="0"/>
                <c:tx>
                  <c:strRef>
                    <c:extLst>
                      <c:ext uri="{02D57815-91ED-43cb-92C2-25804820EDAC}">
                        <c15:formulaRef>
                          <c15:sqref>'Skimmer - upd 2022'!$B$21</c15:sqref>
                        </c15:formulaRef>
                      </c:ext>
                    </c:extLst>
                    <c:strCache>
                      <c:ptCount val="1"/>
                      <c:pt idx="0">
                        <c:v>Year</c:v>
                      </c:pt>
                    </c:strCache>
                  </c:strRef>
                </c:tx>
                <c:spPr>
                  <a:ln w="28575" cap="rnd">
                    <a:solidFill>
                      <a:schemeClr val="accent1"/>
                    </a:solidFill>
                    <a:round/>
                  </a:ln>
                  <a:effectLst/>
                </c:spPr>
                <c:marker>
                  <c:symbol val="none"/>
                </c:marker>
                <c:cat>
                  <c:numRef>
                    <c:extLst>
                      <c:ext uri="{02D57815-91ED-43cb-92C2-25804820EDAC}">
                        <c15:formulaRef>
                          <c15:sqref>'Skimmer - upd 2022'!$B$22:$B$36</c15:sqref>
                        </c15:formulaRef>
                      </c:ext>
                    </c:extLst>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extLst>
                      <c:ext uri="{02D57815-91ED-43cb-92C2-25804820EDAC}">
                        <c15:formulaRef>
                          <c15:sqref>'Skimmer - upd 2022'!$B$22:$B$35</c15:sqref>
                        </c15:formulaRef>
                      </c:ext>
                    </c:extLst>
                    <c:numCache>
                      <c:formatCode>General</c:formatCode>
                      <c:ptCount val="14"/>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numCache>
                  </c:numRef>
                </c:val>
                <c:smooth val="0"/>
                <c:extLst>
                  <c:ext xmlns:c16="http://schemas.microsoft.com/office/drawing/2014/chart" uri="{C3380CC4-5D6E-409C-BE32-E72D297353CC}">
                    <c16:uniqueId val="{00000002-CDEE-49A5-B3F6-0F6A7B04501A}"/>
                  </c:ext>
                </c:extLst>
              </c15:ser>
            </c15:filteredLineSeries>
          </c:ext>
        </c:extLst>
      </c:lineChart>
      <c:catAx>
        <c:axId val="679156864"/>
        <c:scaling>
          <c:orientation val="minMax"/>
        </c:scaling>
        <c:delete val="0"/>
        <c:axPos val="b"/>
        <c:numFmt formatCode="General" sourceLinked="1"/>
        <c:majorTickMark val="cross"/>
        <c:minorTickMark val="none"/>
        <c:tickLblPos val="nextTo"/>
        <c:spPr>
          <a:noFill/>
          <a:ln w="9525" cap="flat" cmpd="sng" algn="ctr">
            <a:solidFill>
              <a:schemeClr val="tx1"/>
            </a:solidFill>
            <a:round/>
          </a:ln>
          <a:effectLst/>
        </c:spPr>
        <c:txPr>
          <a:bodyPr rot="-5400000" spcFirstLastPara="1" vertOverflow="ellipsis"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79154896"/>
        <c:crosses val="autoZero"/>
        <c:auto val="1"/>
        <c:lblAlgn val="ctr"/>
        <c:lblOffset val="100"/>
        <c:noMultiLvlLbl val="0"/>
      </c:catAx>
      <c:valAx>
        <c:axId val="679154896"/>
        <c:scaling>
          <c:orientation val="minMax"/>
          <c:max val="2000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50" b="1">
                    <a:solidFill>
                      <a:sysClr val="windowText" lastClr="000000"/>
                    </a:solidFill>
                    <a:latin typeface="Times New Roman" panose="02020603050405020304" pitchFamily="18" charset="0"/>
                    <a:cs typeface="Times New Roman" panose="02020603050405020304" pitchFamily="18" charset="0"/>
                  </a:rPr>
                  <a:t>#</a:t>
                </a:r>
                <a:r>
                  <a:rPr lang="en-US" sz="1050" b="1" baseline="0">
                    <a:solidFill>
                      <a:sysClr val="windowText" lastClr="000000"/>
                    </a:solidFill>
                    <a:latin typeface="Times New Roman" panose="02020603050405020304" pitchFamily="18" charset="0"/>
                    <a:cs typeface="Times New Roman" panose="02020603050405020304" pitchFamily="18" charset="0"/>
                  </a:rPr>
                  <a:t> of </a:t>
                </a:r>
                <a:r>
                  <a:rPr lang="en-US" sz="1050" b="1">
                    <a:solidFill>
                      <a:sysClr val="windowText" lastClr="000000"/>
                    </a:solidFill>
                    <a:latin typeface="Times New Roman" panose="02020603050405020304" pitchFamily="18" charset="0"/>
                    <a:cs typeface="Times New Roman" panose="02020603050405020304" pitchFamily="18" charset="0"/>
                  </a:rPr>
                  <a:t>HSCs</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cross"/>
        <c:minorTickMark val="none"/>
        <c:tickLblPos val="nextTo"/>
        <c:spPr>
          <a:noFill/>
          <a:ln>
            <a:solidFill>
              <a:schemeClr val="tx1"/>
            </a:solidFill>
          </a:ln>
          <a:effectLst/>
        </c:spPr>
        <c:txPr>
          <a:bodyPr rot="-6000000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79156864"/>
        <c:crosses val="autoZero"/>
        <c:crossBetween val="between"/>
        <c:majorUnit val="4000"/>
        <c:minorUnit val="2000"/>
      </c:valAx>
      <c:spPr>
        <a:noFill/>
        <a:ln>
          <a:noFill/>
        </a:ln>
        <a:effectLst/>
      </c:spPr>
    </c:plotArea>
    <c:legend>
      <c:legendPos val="b"/>
      <c:layout>
        <c:manualLayout>
          <c:xMode val="edge"/>
          <c:yMode val="edge"/>
          <c:x val="0.36545213098362705"/>
          <c:y val="0.91326111692685819"/>
          <c:w val="0.28100034370703664"/>
          <c:h val="6.7471060337111047E-2"/>
        </c:manualLayout>
      </c:layout>
      <c:overlay val="0"/>
      <c:spPr>
        <a:noFill/>
        <a:ln>
          <a:noFill/>
        </a:ln>
        <a:effectLst/>
      </c:spPr>
      <c:txPr>
        <a:bodyPr rot="0" spcFirstLastPara="1" vertOverflow="ellipsis" vert="horz" wrap="square" anchor="ctr" anchorCtr="1"/>
        <a:lstStyle/>
        <a:p>
          <a:pPr>
            <a:defRPr sz="105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32">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alpha val="54000"/>
          </a:schemeClr>
        </a:solidFill>
        <a:round/>
      </a:ln>
    </cs:spPr>
  </cs:gridlineMajor>
  <cs:gridlineMinor>
    <cs:lnRef idx="0"/>
    <cs:fillRef idx="0"/>
    <cs:effectRef idx="0"/>
    <cs:fontRef idx="minor">
      <a:schemeClr val="dk1"/>
    </cs:fontRef>
    <cs:spPr>
      <a:ln w="9525" cap="flat" cmpd="sng" algn="ctr">
        <a:solidFill>
          <a:schemeClr val="dk1">
            <a:lumMod val="15000"/>
            <a:lumOff val="85000"/>
            <a:alpha val="51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7FD1A-312B-4884-B61E-15A203801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15</Pages>
  <Words>3477</Words>
  <Characters>19823</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Doctor, Steve</dc:creator>
  <cp:lastModifiedBy>Sandi Smith</cp:lastModifiedBy>
  <cp:revision>2</cp:revision>
  <cp:lastPrinted>2022-11-16T15:24:00Z</cp:lastPrinted>
  <dcterms:created xsi:type="dcterms:W3CDTF">2023-02-06T17:25:00Z</dcterms:created>
  <dcterms:modified xsi:type="dcterms:W3CDTF">2023-02-06T17:25:00Z</dcterms:modified>
</cp:coreProperties>
</file>